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CEBC" w14:textId="57DBC07A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7542"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2473F771" w14:textId="30DA8035" w:rsidR="000C21B5" w:rsidRPr="00917542" w:rsidRDefault="000C21B5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Ярковского муниципального округа</w:t>
      </w:r>
    </w:p>
    <w:p w14:paraId="1913E1AF" w14:textId="77777777" w:rsidR="00EA66C2" w:rsidRPr="008A1EDE" w:rsidRDefault="00EA66C2" w:rsidP="00EA66C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2AC5B2D1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D69D743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0740F49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7B5DBA" w14:textId="77777777" w:rsidR="00EA66C2" w:rsidRPr="00210577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AC78C3A" w14:textId="67C3AAF1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4"/>
        <w:gridCol w:w="4824"/>
      </w:tblGrid>
      <w:tr w:rsidR="00EA66C2" w:rsidRPr="00EA66C2" w14:paraId="35781211" w14:textId="77777777" w:rsidTr="00882C4E">
        <w:tc>
          <w:tcPr>
            <w:tcW w:w="4674" w:type="dxa"/>
          </w:tcPr>
          <w:p w14:paraId="745B56DF" w14:textId="77777777" w:rsidR="00882C4E" w:rsidRPr="00CE7666" w:rsidRDefault="00882C4E" w:rsidP="00882C4E">
            <w:pPr>
              <w:widowControl w:val="0"/>
              <w:autoSpaceDE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14:paraId="6F20A5FD" w14:textId="77777777" w:rsidR="00882C4E" w:rsidRPr="00CE7666" w:rsidRDefault="00882C4E" w:rsidP="00882C4E">
            <w:pPr>
              <w:widowControl w:val="0"/>
              <w:autoSpaceDE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Решением педсовета</w:t>
            </w:r>
          </w:p>
          <w:p w14:paraId="528CDA36" w14:textId="06BAF486" w:rsidR="00EA66C2" w:rsidRPr="00EA66C2" w:rsidRDefault="00882C4E" w:rsidP="00882C4E">
            <w:pPr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№</w:t>
            </w:r>
            <w:r w:rsidR="000C21B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2</w:t>
            </w:r>
            <w:r w:rsidR="000C21B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0C21B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0C21B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9175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824" w:type="dxa"/>
          </w:tcPr>
          <w:p w14:paraId="009C3AD7" w14:textId="1864C7A4" w:rsidR="00882C4E" w:rsidRPr="00CE7666" w:rsidRDefault="00904482" w:rsidP="00882C4E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 wp14:anchorId="51082F42" wp14:editId="564903D2">
                  <wp:simplePos x="0" y="0"/>
                  <wp:positionH relativeFrom="column">
                    <wp:posOffset>1489710</wp:posOffset>
                  </wp:positionH>
                  <wp:positionV relativeFrom="paragraph">
                    <wp:posOffset>-233045</wp:posOffset>
                  </wp:positionV>
                  <wp:extent cx="1203960" cy="12739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82C4E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14:paraId="5C509821" w14:textId="10EABD17" w:rsidR="00917542" w:rsidRDefault="00917542" w:rsidP="00882C4E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приказом д</w:t>
            </w:r>
            <w:r w:rsidR="00882C4E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882C4E"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9B5D2A0" w14:textId="1AE92326" w:rsidR="00882C4E" w:rsidRPr="00CE7666" w:rsidRDefault="00882C4E" w:rsidP="00917542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МАУ ДО «Ярковская ДМШ»</w:t>
            </w:r>
          </w:p>
          <w:p w14:paraId="28F0DD87" w14:textId="12967AA8" w:rsidR="00882C4E" w:rsidRPr="00CE7666" w:rsidRDefault="00882C4E" w:rsidP="00882C4E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7B125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C21B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0C21B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CE7666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0C21B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9175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№</w:t>
            </w:r>
            <w:r w:rsidR="000C21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26</w:t>
            </w:r>
          </w:p>
          <w:p w14:paraId="69448A82" w14:textId="29702EBD" w:rsidR="00917542" w:rsidRPr="00CE7666" w:rsidRDefault="00917542" w:rsidP="00917542">
            <w:pPr>
              <w:widowControl w:val="0"/>
              <w:autoSpaceDE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6F3CB0" w14:textId="77777777" w:rsidR="00EA66C2" w:rsidRPr="00EA66C2" w:rsidRDefault="00EA66C2" w:rsidP="00DD5F95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A59DFC1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F1BD71F" w14:textId="77777777" w:rsidR="00EA66C2" w:rsidRDefault="00EA66C2" w:rsidP="0006461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E341624" w14:textId="77777777" w:rsidR="00EA66C2" w:rsidRDefault="00EA66C2" w:rsidP="00EB309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F426214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A94EA07" w14:textId="08EED55D" w:rsidR="00EA66C2" w:rsidRPr="006F19AE" w:rsidRDefault="00EA66C2" w:rsidP="00EA66C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F19AE">
        <w:rPr>
          <w:rFonts w:ascii="Times New Roman" w:hAnsi="Times New Roman"/>
          <w:b/>
          <w:bCs/>
          <w:sz w:val="28"/>
          <w:szCs w:val="28"/>
        </w:rPr>
        <w:t xml:space="preserve">ДОПОЛНИТЕЛЬНАЯ ОБЩЕРАЗВИВАЮЩАЯ ПРОГРАММА </w:t>
      </w:r>
    </w:p>
    <w:p w14:paraId="73BA3BA6" w14:textId="77777777" w:rsidR="00A4617F" w:rsidRPr="006F19AE" w:rsidRDefault="00EA66C2" w:rsidP="00EA66C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F19AE">
        <w:rPr>
          <w:rFonts w:ascii="Times New Roman" w:hAnsi="Times New Roman"/>
          <w:b/>
          <w:bCs/>
          <w:sz w:val="28"/>
          <w:szCs w:val="28"/>
        </w:rPr>
        <w:t>В ОБЛАСТИ МУЗЫКАЛЬНОГО ИСКУССТВА</w:t>
      </w:r>
    </w:p>
    <w:p w14:paraId="7DE2D2A6" w14:textId="018DFA7E" w:rsidR="00EA66C2" w:rsidRDefault="00A4617F" w:rsidP="00EA66C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4617F">
        <w:rPr>
          <w:rFonts w:ascii="Times New Roman" w:hAnsi="Times New Roman"/>
          <w:b/>
          <w:bCs/>
          <w:sz w:val="28"/>
          <w:szCs w:val="28"/>
        </w:rPr>
        <w:t>«</w:t>
      </w:r>
      <w:r w:rsidR="006F19AE">
        <w:rPr>
          <w:rFonts w:ascii="Times New Roman" w:hAnsi="Times New Roman"/>
          <w:b/>
          <w:bCs/>
          <w:sz w:val="28"/>
          <w:szCs w:val="28"/>
        </w:rPr>
        <w:t>МУЗЫКАЛЬНО - ЭСТЕТИЧЕСКАЯ ПОДГОТОВКА</w:t>
      </w:r>
      <w:r w:rsidRPr="00A4617F">
        <w:rPr>
          <w:rFonts w:ascii="Times New Roman" w:hAnsi="Times New Roman"/>
          <w:b/>
          <w:bCs/>
          <w:sz w:val="28"/>
          <w:szCs w:val="28"/>
        </w:rPr>
        <w:t>»</w:t>
      </w:r>
      <w:r w:rsidR="00EA66C2" w:rsidRPr="00A4617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B085B0B" w14:textId="2A998519" w:rsidR="0006461F" w:rsidRDefault="0006461F" w:rsidP="00EA66C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93CA3A" w14:textId="66C1EB1C" w:rsidR="0006461F" w:rsidRDefault="0006461F" w:rsidP="00EA66C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657B6C" w14:textId="77777777" w:rsidR="0006461F" w:rsidRDefault="0006461F" w:rsidP="00EA66C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1CFF04" w14:textId="77777777" w:rsidR="00A4617F" w:rsidRPr="00A4617F" w:rsidRDefault="00A4617F" w:rsidP="00EA66C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3111D12" w14:textId="36A2E6DF" w:rsidR="00A4617F" w:rsidRPr="006F19AE" w:rsidRDefault="00A4617F" w:rsidP="00A4617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19AE">
        <w:rPr>
          <w:rFonts w:ascii="Times New Roman" w:hAnsi="Times New Roman"/>
          <w:b/>
          <w:bCs/>
          <w:sz w:val="28"/>
          <w:szCs w:val="28"/>
        </w:rPr>
        <w:t xml:space="preserve">ПРОГРАММА </w:t>
      </w:r>
      <w:r w:rsidR="0006461F" w:rsidRPr="006F19AE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Pr="006F19AE">
        <w:rPr>
          <w:rFonts w:ascii="Times New Roman" w:hAnsi="Times New Roman"/>
          <w:b/>
          <w:bCs/>
          <w:sz w:val="28"/>
          <w:szCs w:val="28"/>
        </w:rPr>
        <w:t>УЧЕБНО</w:t>
      </w:r>
      <w:r w:rsidR="0006461F" w:rsidRPr="006F19AE">
        <w:rPr>
          <w:rFonts w:ascii="Times New Roman" w:hAnsi="Times New Roman"/>
          <w:b/>
          <w:bCs/>
          <w:sz w:val="28"/>
          <w:szCs w:val="28"/>
        </w:rPr>
        <w:t>МУ</w:t>
      </w:r>
      <w:r w:rsidRPr="006F19AE">
        <w:rPr>
          <w:rFonts w:ascii="Times New Roman" w:hAnsi="Times New Roman"/>
          <w:b/>
          <w:bCs/>
          <w:sz w:val="28"/>
          <w:szCs w:val="28"/>
        </w:rPr>
        <w:t xml:space="preserve"> ПРЕДМЕТ</w:t>
      </w:r>
      <w:r w:rsidR="0006461F" w:rsidRPr="006F19AE">
        <w:rPr>
          <w:rFonts w:ascii="Times New Roman" w:hAnsi="Times New Roman"/>
          <w:b/>
          <w:bCs/>
          <w:sz w:val="28"/>
          <w:szCs w:val="28"/>
        </w:rPr>
        <w:t>У</w:t>
      </w:r>
      <w:r w:rsidRPr="006F19A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1B82EC8" w14:textId="5493A323" w:rsidR="00EA66C2" w:rsidRPr="006F19AE" w:rsidRDefault="00EA66C2" w:rsidP="00EA66C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F19AE">
        <w:rPr>
          <w:rFonts w:ascii="Times New Roman" w:hAnsi="Times New Roman"/>
          <w:b/>
          <w:bCs/>
          <w:sz w:val="28"/>
          <w:szCs w:val="28"/>
        </w:rPr>
        <w:t>«</w:t>
      </w:r>
      <w:r w:rsidR="00A4617F" w:rsidRPr="006F19AE">
        <w:rPr>
          <w:rFonts w:ascii="Times New Roman" w:hAnsi="Times New Roman"/>
          <w:b/>
          <w:bCs/>
          <w:sz w:val="28"/>
          <w:szCs w:val="28"/>
        </w:rPr>
        <w:t>МУЗЫКА</w:t>
      </w:r>
      <w:r w:rsidRPr="006F19AE">
        <w:rPr>
          <w:rFonts w:ascii="Times New Roman" w:hAnsi="Times New Roman"/>
          <w:b/>
          <w:bCs/>
          <w:sz w:val="28"/>
          <w:szCs w:val="28"/>
        </w:rPr>
        <w:t>»</w:t>
      </w:r>
    </w:p>
    <w:p w14:paraId="11E76788" w14:textId="6860B3A9" w:rsidR="00EA66C2" w:rsidRDefault="00EB309F" w:rsidP="00EA66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обучения </w:t>
      </w:r>
      <w:r w:rsidR="0006461F">
        <w:rPr>
          <w:rFonts w:ascii="Times New Roman" w:hAnsi="Times New Roman"/>
          <w:b/>
          <w:sz w:val="28"/>
          <w:szCs w:val="28"/>
        </w:rPr>
        <w:t>2</w:t>
      </w:r>
      <w:r w:rsidR="00EA66C2">
        <w:rPr>
          <w:rFonts w:ascii="Times New Roman" w:hAnsi="Times New Roman"/>
          <w:b/>
          <w:sz w:val="28"/>
          <w:szCs w:val="28"/>
        </w:rPr>
        <w:t xml:space="preserve"> год</w:t>
      </w:r>
      <w:r w:rsidR="0006461F">
        <w:rPr>
          <w:rFonts w:ascii="Times New Roman" w:hAnsi="Times New Roman"/>
          <w:b/>
          <w:sz w:val="28"/>
          <w:szCs w:val="28"/>
        </w:rPr>
        <w:t>а</w:t>
      </w:r>
      <w:r w:rsidR="00577C86">
        <w:rPr>
          <w:rFonts w:ascii="Times New Roman" w:hAnsi="Times New Roman"/>
          <w:b/>
          <w:sz w:val="28"/>
          <w:szCs w:val="28"/>
        </w:rPr>
        <w:t xml:space="preserve"> </w:t>
      </w:r>
    </w:p>
    <w:p w14:paraId="419BC633" w14:textId="55AA9874" w:rsidR="00AF19DB" w:rsidRDefault="00AF19DB" w:rsidP="00EA66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(стартовый уровень)</w:t>
      </w:r>
    </w:p>
    <w:p w14:paraId="757B7AB6" w14:textId="77777777" w:rsidR="00EA66C2" w:rsidRPr="00CB6441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D1F92B4" w14:textId="77777777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4BBD29" w14:textId="77777777" w:rsidR="00EA66C2" w:rsidRPr="00D33155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7A4A974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0305C600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0F898F0C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0977BD91" w14:textId="77777777" w:rsidR="00EA66C2" w:rsidRDefault="00EA66C2" w:rsidP="00AF19DB">
      <w:pPr>
        <w:pStyle w:val="a4"/>
        <w:spacing w:after="0" w:line="240" w:lineRule="auto"/>
        <w:ind w:right="120"/>
        <w:rPr>
          <w:sz w:val="28"/>
          <w:szCs w:val="28"/>
        </w:rPr>
      </w:pPr>
    </w:p>
    <w:p w14:paraId="51B01966" w14:textId="77777777" w:rsidR="00EA66C2" w:rsidRDefault="00EA66C2" w:rsidP="00EA66C2">
      <w:pPr>
        <w:pStyle w:val="a4"/>
        <w:spacing w:after="0" w:line="240" w:lineRule="auto"/>
        <w:ind w:right="120"/>
        <w:jc w:val="center"/>
        <w:rPr>
          <w:sz w:val="28"/>
          <w:szCs w:val="28"/>
        </w:rPr>
      </w:pPr>
    </w:p>
    <w:p w14:paraId="6F87EE36" w14:textId="77777777" w:rsidR="00EA66C2" w:rsidRPr="00D33155" w:rsidRDefault="00EA66C2" w:rsidP="00EA66C2">
      <w:pPr>
        <w:pStyle w:val="a4"/>
        <w:spacing w:after="0" w:line="240" w:lineRule="auto"/>
        <w:ind w:right="120"/>
        <w:rPr>
          <w:sz w:val="28"/>
          <w:szCs w:val="28"/>
        </w:rPr>
      </w:pPr>
    </w:p>
    <w:p w14:paraId="4CCA8D85" w14:textId="1E935EB6" w:rsidR="00EA66C2" w:rsidRPr="006767EA" w:rsidRDefault="00EA66C2" w:rsidP="00EA66C2">
      <w:pPr>
        <w:pStyle w:val="a4"/>
        <w:spacing w:after="0" w:line="240" w:lineRule="auto"/>
        <w:ind w:right="120"/>
        <w:jc w:val="center"/>
        <w:rPr>
          <w:rStyle w:val="1"/>
          <w:rFonts w:ascii="Times New Roman" w:hAnsi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с.</w:t>
      </w:r>
      <w:r w:rsidR="00AF19DB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Ярково</w:t>
      </w:r>
      <w:r w:rsidR="00882C4E">
        <w:rPr>
          <w:rStyle w:val="1"/>
          <w:rFonts w:ascii="Times New Roman" w:hAnsi="Times New Roman"/>
          <w:b/>
          <w:color w:val="000000"/>
          <w:sz w:val="28"/>
          <w:szCs w:val="28"/>
        </w:rPr>
        <w:t>,</w:t>
      </w:r>
      <w:r w:rsidRPr="007D0B1D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20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2</w:t>
      </w:r>
      <w:r w:rsidR="002B0133">
        <w:rPr>
          <w:rStyle w:val="1"/>
          <w:rFonts w:ascii="Times New Roman" w:hAnsi="Times New Roman"/>
          <w:b/>
          <w:color w:val="000000"/>
          <w:sz w:val="28"/>
          <w:szCs w:val="28"/>
        </w:rPr>
        <w:t>6</w:t>
      </w:r>
      <w:r w:rsidR="00882C4E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г.</w:t>
      </w:r>
    </w:p>
    <w:p w14:paraId="11A4038E" w14:textId="77777777" w:rsidR="00EA66C2" w:rsidRPr="005C7F4B" w:rsidRDefault="00EA66C2" w:rsidP="00EA66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292910" w14:textId="77777777" w:rsidR="00EA66C2" w:rsidRPr="005C7F4B" w:rsidRDefault="00EA66C2" w:rsidP="00EA66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F4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Разработчик: </w:t>
      </w:r>
    </w:p>
    <w:p w14:paraId="321939C8" w14:textId="27B0B290" w:rsidR="00EA66C2" w:rsidRDefault="00BA46A3" w:rsidP="00EA66C2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="002B0133">
        <w:rPr>
          <w:rFonts w:ascii="Times New Roman" w:eastAsia="Times New Roman" w:hAnsi="Times New Roman"/>
          <w:b/>
          <w:sz w:val="28"/>
          <w:szCs w:val="28"/>
          <w:lang w:eastAsia="ru-RU"/>
        </w:rPr>
        <w:t>ривоногова Р.Я</w:t>
      </w:r>
      <w:r w:rsidR="00094A0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EA66C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A66C2"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 преподаватель </w:t>
      </w:r>
      <w:r w:rsidR="002B0133">
        <w:rPr>
          <w:rFonts w:ascii="Times New Roman" w:eastAsia="Times New Roman" w:hAnsi="Times New Roman"/>
          <w:sz w:val="28"/>
          <w:szCs w:val="24"/>
          <w:lang w:eastAsia="ru-RU"/>
        </w:rPr>
        <w:t xml:space="preserve">первой категории </w:t>
      </w:r>
      <w:r w:rsidR="00EA66C2"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МАУ ДО «Ярковская ДМШ» </w:t>
      </w:r>
    </w:p>
    <w:p w14:paraId="0CCA87E0" w14:textId="77777777" w:rsidR="00EA66C2" w:rsidRDefault="00EA66C2" w:rsidP="00EA66C2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0CB4429" w14:textId="77777777" w:rsidR="00EA66C2" w:rsidRDefault="00EA66C2" w:rsidP="00EA66C2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Рецензент:</w:t>
      </w:r>
    </w:p>
    <w:p w14:paraId="2102C40B" w14:textId="48301868" w:rsidR="00EA66C2" w:rsidRPr="005C7F4B" w:rsidRDefault="00094A06" w:rsidP="00EA66C2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Боиштян</w:t>
      </w:r>
      <w:proofErr w:type="spellEnd"/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А.А.</w:t>
      </w:r>
      <w:r w:rsidR="00EA66C2">
        <w:rPr>
          <w:rFonts w:ascii="Times New Roman" w:eastAsia="Times New Roman" w:hAnsi="Times New Roman"/>
          <w:sz w:val="28"/>
          <w:szCs w:val="24"/>
          <w:lang w:eastAsia="ru-RU"/>
        </w:rPr>
        <w:t xml:space="preserve">, преподаватель </w:t>
      </w:r>
      <w:r w:rsidR="00BA46A3"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="00EA66C2">
        <w:rPr>
          <w:rFonts w:ascii="Times New Roman" w:eastAsia="Times New Roman" w:hAnsi="Times New Roman"/>
          <w:sz w:val="28"/>
          <w:szCs w:val="24"/>
          <w:lang w:eastAsia="ru-RU"/>
        </w:rPr>
        <w:t>МАУ ДО «Ярковская ДМШ»</w:t>
      </w:r>
    </w:p>
    <w:p w14:paraId="0227AA19" w14:textId="77777777" w:rsidR="00EA66C2" w:rsidRPr="005C7F4B" w:rsidRDefault="00EA66C2" w:rsidP="00EA66C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B53B3A" w14:textId="77777777" w:rsidR="00EA66C2" w:rsidRPr="00CB6441" w:rsidRDefault="00EA66C2" w:rsidP="00EA66C2">
      <w:pPr>
        <w:pStyle w:val="a4"/>
        <w:spacing w:after="0" w:line="240" w:lineRule="auto"/>
        <w:ind w:right="120"/>
        <w:jc w:val="both"/>
        <w:rPr>
          <w:noProof/>
          <w:lang w:eastAsia="ru-RU"/>
        </w:rPr>
      </w:pPr>
    </w:p>
    <w:p w14:paraId="31ADF81D" w14:textId="77777777" w:rsidR="00EA66C2" w:rsidRDefault="00EA66C2" w:rsidP="00EA66C2">
      <w:pPr>
        <w:pStyle w:val="a4"/>
        <w:spacing w:after="0" w:line="240" w:lineRule="auto"/>
        <w:ind w:right="120"/>
        <w:jc w:val="both"/>
        <w:rPr>
          <w:noProof/>
          <w:lang w:eastAsia="ru-RU"/>
        </w:rPr>
      </w:pPr>
    </w:p>
    <w:p w14:paraId="7A144B6C" w14:textId="77777777" w:rsidR="00EA66C2" w:rsidRDefault="00EA66C2" w:rsidP="00EA66C2">
      <w:pPr>
        <w:pStyle w:val="a4"/>
        <w:spacing w:after="0" w:line="240" w:lineRule="auto"/>
        <w:ind w:right="120"/>
        <w:jc w:val="both"/>
        <w:rPr>
          <w:noProof/>
          <w:lang w:eastAsia="ru-RU"/>
        </w:rPr>
      </w:pPr>
    </w:p>
    <w:p w14:paraId="779E54B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10259CB9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0DFA1264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4DA04E1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19E16277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768B1DF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520A3393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C695EF3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216C743C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58B3E143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07D59B6A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28B7DD5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30B33669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63B31E2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07F59FD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7501D4CB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24D59D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4C7C951A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6270D3EB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1D7ED788" w14:textId="77777777" w:rsidR="00EA66C2" w:rsidRDefault="00EA66C2" w:rsidP="00EA66C2">
      <w:pPr>
        <w:pStyle w:val="a4"/>
        <w:spacing w:after="0" w:line="240" w:lineRule="auto"/>
        <w:ind w:right="120"/>
        <w:jc w:val="right"/>
        <w:rPr>
          <w:noProof/>
          <w:lang w:eastAsia="ru-RU"/>
        </w:rPr>
      </w:pPr>
    </w:p>
    <w:p w14:paraId="261F4B3C" w14:textId="77777777" w:rsidR="00EA66C2" w:rsidRDefault="00EA66C2" w:rsidP="00EA66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95F392" w14:textId="77777777" w:rsidR="00EA66C2" w:rsidRDefault="00EA66C2" w:rsidP="00EA66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ADF96A" w14:textId="55B642E5" w:rsidR="00EA66C2" w:rsidRDefault="00EA66C2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E54348">
        <w:rPr>
          <w:rFonts w:ascii="Times New Roman" w:hAnsi="Times New Roman"/>
          <w:b/>
          <w:sz w:val="28"/>
          <w:szCs w:val="28"/>
        </w:rPr>
        <w:lastRenderedPageBreak/>
        <w:t xml:space="preserve">Структура дополнительной </w:t>
      </w:r>
      <w:r>
        <w:rPr>
          <w:rFonts w:ascii="Times New Roman" w:hAnsi="Times New Roman"/>
          <w:b/>
          <w:sz w:val="28"/>
          <w:szCs w:val="28"/>
        </w:rPr>
        <w:t xml:space="preserve">общеразвивающей общеобразовательной </w:t>
      </w:r>
      <w:r w:rsidRPr="00E54348">
        <w:rPr>
          <w:rFonts w:ascii="Times New Roman" w:hAnsi="Times New Roman"/>
          <w:b/>
          <w:sz w:val="28"/>
          <w:szCs w:val="28"/>
        </w:rPr>
        <w:t>программы</w:t>
      </w:r>
    </w:p>
    <w:p w14:paraId="4C312302" w14:textId="77777777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C1FA3EF" w14:textId="77777777" w:rsidR="00EA6871" w:rsidRPr="000E353D" w:rsidRDefault="00EA6871" w:rsidP="00EA6871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. Пояснительная записка </w:t>
      </w:r>
    </w:p>
    <w:p w14:paraId="24E0D5AD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1. Характеристика учебного предмета, его место и роль в образовательном процессе</w:t>
      </w:r>
    </w:p>
    <w:p w14:paraId="60721D1F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2. Срок реализации учебного предмета</w:t>
      </w:r>
    </w:p>
    <w:p w14:paraId="14D40ED9" w14:textId="72528211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3.Объем учебного времени, предусмотренный учебным планом образовательного учреждения на реализацию учебного предмета</w:t>
      </w:r>
    </w:p>
    <w:p w14:paraId="264A537B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4. Форма проведения учебных аудиторных занятий</w:t>
      </w:r>
    </w:p>
    <w:p w14:paraId="0C715573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5. Цели и задачи учебного предмета</w:t>
      </w:r>
    </w:p>
    <w:p w14:paraId="72E7E65B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6. Структура программы учебного предмета</w:t>
      </w:r>
    </w:p>
    <w:p w14:paraId="457D1922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7. Методы обучения</w:t>
      </w:r>
    </w:p>
    <w:p w14:paraId="6B3A12BA" w14:textId="6254A82E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 xml:space="preserve">8.Описание материально-технических условий реализации учебного предмета </w:t>
      </w:r>
    </w:p>
    <w:p w14:paraId="184C5D1C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DED608F" w14:textId="77777777" w:rsidR="00EA6871" w:rsidRPr="000E353D" w:rsidRDefault="00EA6871" w:rsidP="00EA6871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.Содержание учебного предмета </w:t>
      </w:r>
    </w:p>
    <w:p w14:paraId="069E1283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1.Учебно-тематический план</w:t>
      </w:r>
    </w:p>
    <w:p w14:paraId="7938E6C8" w14:textId="449CBF48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 xml:space="preserve">2.Годовые требования по классам </w:t>
      </w:r>
    </w:p>
    <w:p w14:paraId="4C630B44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CADE1DC" w14:textId="77777777" w:rsidR="00EA6871" w:rsidRPr="000E353D" w:rsidRDefault="00EA6871" w:rsidP="00EA6871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III</w:t>
      </w: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.Требования к уровню подготовки обучающихся</w:t>
      </w:r>
    </w:p>
    <w:p w14:paraId="16FA7388" w14:textId="0EB40EF1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212ED909" w14:textId="77777777" w:rsidR="00EA6871" w:rsidRPr="000E353D" w:rsidRDefault="00EA6871" w:rsidP="00EA6871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IV</w:t>
      </w: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.Формы и методы контроля, система оценок</w:t>
      </w:r>
    </w:p>
    <w:p w14:paraId="1D4903B1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1.Аттестация: цели, виды, форма, содержание</w:t>
      </w:r>
    </w:p>
    <w:p w14:paraId="162D91EB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2.Критерии оценки</w:t>
      </w:r>
    </w:p>
    <w:p w14:paraId="151F537A" w14:textId="25BE7224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DD22F4E" w14:textId="6D4398BE" w:rsidR="00EA6871" w:rsidRPr="000E353D" w:rsidRDefault="00EA6871" w:rsidP="00EA6871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V</w:t>
      </w: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.Методическое обеспечение учебного процесса </w:t>
      </w:r>
    </w:p>
    <w:p w14:paraId="5547AFF3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36DC82F" w14:textId="77777777" w:rsidR="00EA6871" w:rsidRPr="000E353D" w:rsidRDefault="00EA6871" w:rsidP="00EA6871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  <w:lang w:val="en-US"/>
        </w:rPr>
        <w:t>VI</w:t>
      </w:r>
      <w:r w:rsidRPr="000E353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.Список рекомендуемой литературы и средств обучения </w:t>
      </w:r>
    </w:p>
    <w:p w14:paraId="15A58EDD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 xml:space="preserve">1.Методическая литература </w:t>
      </w:r>
    </w:p>
    <w:p w14:paraId="0B667B52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 xml:space="preserve">2.Учебная литература </w:t>
      </w:r>
    </w:p>
    <w:p w14:paraId="7595B3C1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 xml:space="preserve">3.Средства обучения </w:t>
      </w:r>
    </w:p>
    <w:p w14:paraId="0B1DF172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 xml:space="preserve">4.Аудио-видео материалы </w:t>
      </w:r>
    </w:p>
    <w:p w14:paraId="6AC4BC96" w14:textId="64C4DD07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F603A18" w14:textId="59A1A1C7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8C84143" w14:textId="257C6562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04A235D" w14:textId="273B7A8F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FD97646" w14:textId="449B295B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F8E5E4E" w14:textId="63C48C6F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64C5DB6" w14:textId="3AB3CB5C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E8D63C3" w14:textId="3138F36D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0DF704A" w14:textId="46E3C2F7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ABB4FC7" w14:textId="77777777" w:rsidR="00EA6871" w:rsidRDefault="00EA6871" w:rsidP="00EA66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D6DEC64" w14:textId="77777777" w:rsidR="00EA6871" w:rsidRDefault="00EA6871" w:rsidP="00EA6871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</w:p>
    <w:p w14:paraId="68FD75A4" w14:textId="77777777" w:rsidR="00EA6871" w:rsidRDefault="00EA6871" w:rsidP="00EA6871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</w:p>
    <w:p w14:paraId="0F1B1971" w14:textId="1D127ACB" w:rsidR="00EA66C2" w:rsidRDefault="00EA66C2" w:rsidP="00EA68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4348">
        <w:rPr>
          <w:rFonts w:ascii="Times New Roman" w:hAnsi="Times New Roman"/>
          <w:b/>
          <w:sz w:val="28"/>
          <w:szCs w:val="28"/>
        </w:rPr>
        <w:lastRenderedPageBreak/>
        <w:t>1. Пояснительная записка</w:t>
      </w:r>
    </w:p>
    <w:p w14:paraId="1DABB103" w14:textId="3A99A0A6" w:rsidR="00EA66C2" w:rsidRDefault="00EA66C2" w:rsidP="00EA66C2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79062D1" w14:textId="2B4D6B8A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 xml:space="preserve">1.Характеристика учебного предмета, его место и роль в образовательном процессе Программа учебного предмета «Музыка»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раннего эстетического развития дошкольников в детской школе искусств. Данная программа ориентирована на создание предпосылок для музыкального и личностного развития обучающихся. Современные научные исследования свидетельствуют о том, что развитие музыкальных способностей детей, формирование их музыкальной культуры необходимо осуществлять с самого раннего возраста. Музыкальное развитие оказывает ничем не заменимое воздействие на общее развитие ребёнка: формируется эмоциональная сфера, совершенствуется мышление, ребёнок делается более чутким к красоте и в искусстве, и в жизни. Предмет «Музыка» помогает детям приобщиться к мировой музыкальной культуре, учит слушать и слышать музыку. Программа посвящена развитию музыкальных представлений, музыкального слуха, чувства лада, чувства метроритма обучающихся. </w:t>
      </w:r>
    </w:p>
    <w:p w14:paraId="0CF404E7" w14:textId="77777777" w:rsidR="000E353D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2.Срок реализации учебного предмета: Программа рассчитана на 2 года обучения. Возрастные границы групп: первый год обучения 4-5 лет, второй год обучения 5-6 лет.</w:t>
      </w:r>
    </w:p>
    <w:p w14:paraId="692BB2BB" w14:textId="086CC7B9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EA6871">
        <w:rPr>
          <w:rFonts w:ascii="Times New Roman" w:hAnsi="Times New Roman"/>
          <w:sz w:val="28"/>
          <w:szCs w:val="28"/>
          <w:shd w:val="clear" w:color="auto" w:fill="FFFFFF"/>
        </w:rPr>
        <w:t>3.Объем учебного времени, предусмотренный учебным планом на реализацию учебного предмета «Музыка», составляет: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32"/>
        <w:gridCol w:w="1098"/>
        <w:gridCol w:w="1098"/>
        <w:gridCol w:w="964"/>
        <w:gridCol w:w="979"/>
      </w:tblGrid>
      <w:tr w:rsidR="00EA6871" w:rsidRPr="00EA6871" w14:paraId="008CEFFE" w14:textId="77777777" w:rsidTr="005C05EF">
        <w:tc>
          <w:tcPr>
            <w:tcW w:w="5432" w:type="dxa"/>
          </w:tcPr>
          <w:p w14:paraId="4C74A2B9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5EF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96" w:type="dxa"/>
            <w:gridSpan w:val="2"/>
          </w:tcPr>
          <w:p w14:paraId="3193778A" w14:textId="28BD1D6A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5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  <w:r w:rsidR="005C05EF" w:rsidRPr="005C05EF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943" w:type="dxa"/>
            <w:gridSpan w:val="2"/>
          </w:tcPr>
          <w:p w14:paraId="015DA4EE" w14:textId="7980C0B2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5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  <w:r w:rsidR="005C05EF" w:rsidRPr="005C05EF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EA6871" w:rsidRPr="00EA6871" w14:paraId="028CD562" w14:textId="77777777" w:rsidTr="005C05EF">
        <w:tc>
          <w:tcPr>
            <w:tcW w:w="5432" w:type="dxa"/>
          </w:tcPr>
          <w:p w14:paraId="765141BB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098" w:type="dxa"/>
          </w:tcPr>
          <w:p w14:paraId="2653A982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8" w:type="dxa"/>
          </w:tcPr>
          <w:p w14:paraId="729A9C64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</w:tcPr>
          <w:p w14:paraId="306EA310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9" w:type="dxa"/>
          </w:tcPr>
          <w:p w14:paraId="1F7264AC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A6871" w:rsidRPr="00EA6871" w14:paraId="6C9592C0" w14:textId="77777777" w:rsidTr="005C05EF">
        <w:tc>
          <w:tcPr>
            <w:tcW w:w="5432" w:type="dxa"/>
          </w:tcPr>
          <w:p w14:paraId="6FE2BB3C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1098" w:type="dxa"/>
          </w:tcPr>
          <w:p w14:paraId="6835D433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8" w:type="dxa"/>
          </w:tcPr>
          <w:p w14:paraId="741A8C8E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</w:tcPr>
          <w:p w14:paraId="398F103C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9" w:type="dxa"/>
          </w:tcPr>
          <w:p w14:paraId="406E8FF5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A6871" w:rsidRPr="00EA6871" w14:paraId="2ABEAE5D" w14:textId="77777777" w:rsidTr="005C05EF">
        <w:tc>
          <w:tcPr>
            <w:tcW w:w="5432" w:type="dxa"/>
          </w:tcPr>
          <w:p w14:paraId="412BCD68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2196" w:type="dxa"/>
            <w:gridSpan w:val="2"/>
          </w:tcPr>
          <w:p w14:paraId="4873D9C9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43" w:type="dxa"/>
            <w:gridSpan w:val="2"/>
          </w:tcPr>
          <w:p w14:paraId="1F76C70B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A6871" w:rsidRPr="00EA6871" w14:paraId="0B7954CF" w14:textId="77777777" w:rsidTr="005C05EF">
        <w:tc>
          <w:tcPr>
            <w:tcW w:w="5432" w:type="dxa"/>
          </w:tcPr>
          <w:p w14:paraId="7033F68E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Максимальное количество часов</w:t>
            </w:r>
          </w:p>
        </w:tc>
        <w:tc>
          <w:tcPr>
            <w:tcW w:w="4139" w:type="dxa"/>
            <w:gridSpan w:val="4"/>
          </w:tcPr>
          <w:p w14:paraId="14869E73" w14:textId="77777777" w:rsidR="00EA6871" w:rsidRPr="005C05EF" w:rsidRDefault="00EA6871" w:rsidP="00EA68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C05E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14:paraId="48B73110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6E1FE91" w14:textId="167C7C4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Самостоятельные занятия по предмету </w:t>
      </w:r>
      <w:r>
        <w:rPr>
          <w:rFonts w:ascii="Times New Roman" w:hAnsi="Times New Roman"/>
          <w:sz w:val="28"/>
          <w:szCs w:val="28"/>
        </w:rPr>
        <w:t>«</w:t>
      </w:r>
      <w:r w:rsidRPr="00EA6871">
        <w:rPr>
          <w:rFonts w:ascii="Times New Roman" w:hAnsi="Times New Roman"/>
          <w:sz w:val="28"/>
          <w:szCs w:val="28"/>
        </w:rPr>
        <w:t>Музыка</w:t>
      </w:r>
      <w:r>
        <w:rPr>
          <w:rFonts w:ascii="Times New Roman" w:hAnsi="Times New Roman"/>
          <w:sz w:val="28"/>
          <w:szCs w:val="28"/>
        </w:rPr>
        <w:t>»</w:t>
      </w:r>
      <w:r w:rsidRPr="00EA6871">
        <w:rPr>
          <w:rFonts w:ascii="Times New Roman" w:hAnsi="Times New Roman"/>
          <w:sz w:val="28"/>
          <w:szCs w:val="28"/>
        </w:rPr>
        <w:t xml:space="preserve"> не предусмотрены </w:t>
      </w:r>
    </w:p>
    <w:p w14:paraId="16EFCCA8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4. Форма проведения учебных аудиторных занятий </w:t>
      </w:r>
    </w:p>
    <w:p w14:paraId="088B038E" w14:textId="24DC4046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Форма проведения занятий учебного предмета «Музыка» мелкогрупповая (численностью от 4 до 10 человек), продолжительность урока </w:t>
      </w:r>
      <w:r w:rsidR="005C05EF">
        <w:rPr>
          <w:rFonts w:ascii="Times New Roman" w:hAnsi="Times New Roman"/>
          <w:sz w:val="28"/>
          <w:szCs w:val="28"/>
        </w:rPr>
        <w:t>–</w:t>
      </w:r>
      <w:r w:rsidRPr="00EA6871">
        <w:rPr>
          <w:rFonts w:ascii="Times New Roman" w:hAnsi="Times New Roman"/>
          <w:sz w:val="28"/>
          <w:szCs w:val="28"/>
        </w:rPr>
        <w:t xml:space="preserve"> 3</w:t>
      </w:r>
      <w:r w:rsidR="005C05EF">
        <w:rPr>
          <w:rFonts w:ascii="Times New Roman" w:hAnsi="Times New Roman"/>
          <w:sz w:val="28"/>
          <w:szCs w:val="28"/>
        </w:rPr>
        <w:t>0-35</w:t>
      </w:r>
      <w:r w:rsidRPr="00EA6871">
        <w:rPr>
          <w:rFonts w:ascii="Times New Roman" w:hAnsi="Times New Roman"/>
          <w:sz w:val="28"/>
          <w:szCs w:val="28"/>
        </w:rPr>
        <w:t xml:space="preserve"> минут. </w:t>
      </w:r>
    </w:p>
    <w:p w14:paraId="58140CBE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5. Цели и задачи учебного предмета </w:t>
      </w:r>
    </w:p>
    <w:p w14:paraId="1439AAAB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Цель: создание условий для музыкального, эстетического воспитания, духовно-нравственного развития обучающихся, </w:t>
      </w:r>
    </w:p>
    <w:p w14:paraId="03552D34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Основные задачи: </w:t>
      </w:r>
    </w:p>
    <w:p w14:paraId="75B3D783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>формирование у детей начальных музыкальных представлений,</w:t>
      </w:r>
    </w:p>
    <w:p w14:paraId="0F5FC291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формирование слуховых представлений; </w:t>
      </w:r>
    </w:p>
    <w:p w14:paraId="67B7F689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>обучение элементарной нотной грамоте, основам музыкального языка;</w:t>
      </w:r>
    </w:p>
    <w:p w14:paraId="1779D903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развитие потребностей в активном самовыражении, творчестве; </w:t>
      </w:r>
    </w:p>
    <w:p w14:paraId="38870981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воспитание художественного вкуса; </w:t>
      </w:r>
    </w:p>
    <w:p w14:paraId="2F84634B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чувства прекрасного через знакомство с произведениями музыкального искусства. </w:t>
      </w:r>
    </w:p>
    <w:p w14:paraId="04E20E64" w14:textId="50C4FCDF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6. Структура учебного предмета «Музыка» </w:t>
      </w:r>
    </w:p>
    <w:p w14:paraId="6F4EB325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Программа содержит следующие разделы: </w:t>
      </w:r>
    </w:p>
    <w:p w14:paraId="393B81B6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сведения о затратах учебного времени, предусмотренного на освоение учебного предмета; распределение учебного материала по годам обучения; </w:t>
      </w:r>
    </w:p>
    <w:p w14:paraId="3AEBF2EB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описание дидактических единиц учебного предмета; </w:t>
      </w:r>
    </w:p>
    <w:p w14:paraId="08D2E602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>требования к уровню подготовки обучающихся;</w:t>
      </w:r>
    </w:p>
    <w:p w14:paraId="1DCE9CE4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формы и методы контроля, система оценок; методическое обеспечение учебного процесса. </w:t>
      </w:r>
    </w:p>
    <w:p w14:paraId="1A659938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14:paraId="46B3AA46" w14:textId="77777777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7. Методы обучения </w:t>
      </w:r>
    </w:p>
    <w:p w14:paraId="75980A5B" w14:textId="23760ABE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Особенность подбора определенных методов зависит во многом от возраста детей, в раннем возрасте учебный материал преподносится в игровой форме. Для достижения поставленной цели и реализации задач предмета </w:t>
      </w:r>
      <w:r w:rsidRPr="00EA6871">
        <w:rPr>
          <w:rFonts w:ascii="Times New Roman" w:hAnsi="Times New Roman"/>
          <w:sz w:val="28"/>
          <w:szCs w:val="28"/>
        </w:rPr>
        <w:lastRenderedPageBreak/>
        <w:t>используются следующие методы обучения:</w:t>
      </w:r>
      <w:r w:rsidR="000E353D">
        <w:rPr>
          <w:rFonts w:ascii="Times New Roman" w:hAnsi="Times New Roman"/>
          <w:sz w:val="28"/>
          <w:szCs w:val="28"/>
        </w:rPr>
        <w:t xml:space="preserve"> </w:t>
      </w:r>
      <w:r w:rsidRPr="00EA6871">
        <w:rPr>
          <w:rFonts w:ascii="Times New Roman" w:hAnsi="Times New Roman"/>
          <w:sz w:val="28"/>
          <w:szCs w:val="28"/>
        </w:rPr>
        <w:t xml:space="preserve">наглядный (показ, демонстрация, наблюдение); словесный (объяснение, рассказ, беседа); практический (упражнения воспроизводящие и творческие) эмоциональный (подбор ассоциаций, образов, художественные впечатления). </w:t>
      </w:r>
    </w:p>
    <w:p w14:paraId="0350B8D8" w14:textId="77777777" w:rsid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8. Описание материально-технических условий реализации учебного предмета «Музыка» </w:t>
      </w:r>
    </w:p>
    <w:p w14:paraId="64D23779" w14:textId="025C6BDD" w:rsidR="00EA6871" w:rsidRPr="00EA6871" w:rsidRDefault="00EA6871" w:rsidP="00EA687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 xml:space="preserve">Материально-технические условия, необходимые для реализации учебного предмета «Музыка»: укомплектование библиотечного фонда печатными и электронными изданиями учебной и методической литературы, а также изданиями музыкальных произведений, наличие фонотеки, укомплектованной аудио- и видеозаписями музыкальных произведений, соответствующих требованиям программы. Для проведения </w:t>
      </w:r>
      <w:proofErr w:type="gramStart"/>
      <w:r w:rsidRPr="00EA6871">
        <w:rPr>
          <w:rFonts w:ascii="Times New Roman" w:hAnsi="Times New Roman"/>
          <w:sz w:val="28"/>
          <w:szCs w:val="28"/>
        </w:rPr>
        <w:t>уроков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6871">
        <w:rPr>
          <w:rFonts w:ascii="Times New Roman" w:hAnsi="Times New Roman"/>
          <w:sz w:val="28"/>
          <w:szCs w:val="28"/>
        </w:rPr>
        <w:t xml:space="preserve"> необходимо</w:t>
      </w:r>
      <w:proofErr w:type="gramEnd"/>
      <w:r w:rsidRPr="00EA6871">
        <w:rPr>
          <w:rFonts w:ascii="Times New Roman" w:hAnsi="Times New Roman"/>
          <w:sz w:val="28"/>
          <w:szCs w:val="28"/>
        </w:rPr>
        <w:t xml:space="preserve"> следующее оснащение учебной аудитории: пианино, телевизор, видеоаппаратура, аудиоаппаратура, компьютер, мультимедиа проектор, экран, учебная мебель (нотная доска, столы, стулья, стеллажи), шумовые музыкальные инструменты, детский синтезатор, перчаточные куклы, разнообразные игрушки. </w:t>
      </w:r>
    </w:p>
    <w:p w14:paraId="32B4CC22" w14:textId="77777777" w:rsidR="00EA6871" w:rsidRPr="00E54348" w:rsidRDefault="00EA6871" w:rsidP="00EA66C2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3CC6BC0F" w14:textId="1FB8BCCB" w:rsidR="00EA6871" w:rsidRDefault="00EA6871" w:rsidP="00EA687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A6871">
        <w:rPr>
          <w:rFonts w:ascii="Times New Roman" w:hAnsi="Times New Roman"/>
          <w:b/>
          <w:bCs/>
          <w:sz w:val="28"/>
          <w:szCs w:val="28"/>
        </w:rPr>
        <w:t>II. Содержание учебного предмета</w:t>
      </w:r>
    </w:p>
    <w:p w14:paraId="0D2F7F3B" w14:textId="77777777" w:rsidR="00EA6871" w:rsidRPr="00EA6871" w:rsidRDefault="00EA6871" w:rsidP="00EA687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296657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>1.Учебно-тематический план</w:t>
      </w:r>
    </w:p>
    <w:p w14:paraId="6247D7BE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</w:rPr>
      </w:pPr>
    </w:p>
    <w:p w14:paraId="792C8071" w14:textId="77777777" w:rsidR="00EA6871" w:rsidRPr="00EA6871" w:rsidRDefault="00EA6871" w:rsidP="00EA6871">
      <w:pPr>
        <w:spacing w:after="0"/>
        <w:rPr>
          <w:rFonts w:ascii="Times New Roman" w:hAnsi="Times New Roman"/>
          <w:sz w:val="28"/>
          <w:szCs w:val="28"/>
        </w:rPr>
      </w:pPr>
      <w:r w:rsidRPr="00EA6871">
        <w:rPr>
          <w:rFonts w:ascii="Times New Roman" w:hAnsi="Times New Roman"/>
          <w:sz w:val="28"/>
          <w:szCs w:val="28"/>
        </w:rPr>
        <w:t>1 год обучения</w:t>
      </w:r>
    </w:p>
    <w:p w14:paraId="3B4868E3" w14:textId="77777777" w:rsidR="00EA6871" w:rsidRPr="00EA6871" w:rsidRDefault="00EA6871" w:rsidP="00EA6871">
      <w:pPr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9"/>
        <w:gridCol w:w="6977"/>
        <w:gridCol w:w="1525"/>
      </w:tblGrid>
      <w:tr w:rsidR="00EA6871" w14:paraId="1F0B67CF" w14:textId="77777777" w:rsidTr="0088586E">
        <w:tc>
          <w:tcPr>
            <w:tcW w:w="1069" w:type="dxa"/>
          </w:tcPr>
          <w:p w14:paraId="63EC8D6D" w14:textId="77777777" w:rsidR="00EA6871" w:rsidRPr="00AA0B98" w:rsidRDefault="00EA6871" w:rsidP="00AA0B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B9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77" w:type="dxa"/>
          </w:tcPr>
          <w:p w14:paraId="04FA7AF3" w14:textId="77777777" w:rsidR="00EA6871" w:rsidRPr="00AA0B98" w:rsidRDefault="00EA6871" w:rsidP="00AA0B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B98">
              <w:rPr>
                <w:rFonts w:ascii="Times New Roman" w:hAnsi="Times New Roman"/>
                <w:b/>
                <w:bCs/>
                <w:sz w:val="24"/>
                <w:szCs w:val="24"/>
              </w:rPr>
              <w:t>ТЕМЫ И СОДЕРЖАНИЕ ЗАНЯТИЙ</w:t>
            </w:r>
          </w:p>
        </w:tc>
        <w:tc>
          <w:tcPr>
            <w:tcW w:w="1525" w:type="dxa"/>
          </w:tcPr>
          <w:p w14:paraId="184B626B" w14:textId="77777777" w:rsidR="00EA6871" w:rsidRPr="00AA0B98" w:rsidRDefault="00EA6871" w:rsidP="00AA0B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B98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EA6871" w:rsidRPr="00EA6871" w14:paraId="1BF86E48" w14:textId="77777777" w:rsidTr="0088586E">
        <w:tc>
          <w:tcPr>
            <w:tcW w:w="9571" w:type="dxa"/>
            <w:gridSpan w:val="3"/>
          </w:tcPr>
          <w:p w14:paraId="139A27E0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</w:tr>
      <w:tr w:rsidR="00EA6871" w:rsidRPr="00EA6871" w14:paraId="3836AAED" w14:textId="77777777" w:rsidTr="0088586E">
        <w:tc>
          <w:tcPr>
            <w:tcW w:w="1069" w:type="dxa"/>
          </w:tcPr>
          <w:p w14:paraId="24AB7296" w14:textId="58206CFD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7" w:type="dxa"/>
          </w:tcPr>
          <w:p w14:paraId="6057A155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инструментом фортепиано. Марш. Доли через двигательные ощущения. Регистры. Прокофьев С. «Детский марш». Музыкальная игра «Гномы и великаны»</w:t>
            </w:r>
          </w:p>
        </w:tc>
        <w:tc>
          <w:tcPr>
            <w:tcW w:w="1525" w:type="dxa"/>
          </w:tcPr>
          <w:p w14:paraId="1CD5269A" w14:textId="577EA99D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6CD432D8" w14:textId="77777777" w:rsidTr="0088586E">
        <w:tc>
          <w:tcPr>
            <w:tcW w:w="1069" w:type="dxa"/>
          </w:tcPr>
          <w:p w14:paraId="24481CCB" w14:textId="6F0208AA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7" w:type="dxa"/>
          </w:tcPr>
          <w:p w14:paraId="7D85514A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Интонация V-III ступени. Сен-Санс К. «Кукушка» - ряд видео слайдов</w:t>
            </w:r>
          </w:p>
        </w:tc>
        <w:tc>
          <w:tcPr>
            <w:tcW w:w="1525" w:type="dxa"/>
          </w:tcPr>
          <w:p w14:paraId="7E8C70E6" w14:textId="128C6101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25570ECA" w14:textId="77777777" w:rsidTr="0088586E">
        <w:tc>
          <w:tcPr>
            <w:tcW w:w="1069" w:type="dxa"/>
          </w:tcPr>
          <w:p w14:paraId="23AF7C16" w14:textId="3C134B08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77" w:type="dxa"/>
          </w:tcPr>
          <w:p w14:paraId="1E3815F6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Ручные </w:t>
            </w:r>
            <w:proofErr w:type="spellStart"/>
            <w:proofErr w:type="gramStart"/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знаки:V</w:t>
            </w:r>
            <w:proofErr w:type="spellEnd"/>
            <w:proofErr w:type="gramEnd"/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III ступени. Тиличеева Е. «Птенчики». Музыкальная игра «Сова»</w:t>
            </w:r>
          </w:p>
        </w:tc>
        <w:tc>
          <w:tcPr>
            <w:tcW w:w="1525" w:type="dxa"/>
          </w:tcPr>
          <w:p w14:paraId="68AF3A28" w14:textId="2E722933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0D4EBC97" w14:textId="77777777" w:rsidTr="0088586E">
        <w:tc>
          <w:tcPr>
            <w:tcW w:w="1069" w:type="dxa"/>
          </w:tcPr>
          <w:p w14:paraId="17DF1155" w14:textId="4B3253B0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77" w:type="dxa"/>
          </w:tcPr>
          <w:p w14:paraId="63A8BB53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Высота звука. Ритмическая игра «Петушок» Сен-Санс К. «Петухи и куры» - ряд видео слайдов</w:t>
            </w:r>
          </w:p>
        </w:tc>
        <w:tc>
          <w:tcPr>
            <w:tcW w:w="1525" w:type="dxa"/>
          </w:tcPr>
          <w:p w14:paraId="5B274A00" w14:textId="6CA34817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7BD793E9" w14:textId="77777777" w:rsidTr="0088586E">
        <w:tc>
          <w:tcPr>
            <w:tcW w:w="1069" w:type="dxa"/>
          </w:tcPr>
          <w:p w14:paraId="20A5B77C" w14:textId="64C16259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977" w:type="dxa"/>
          </w:tcPr>
          <w:p w14:paraId="107CE698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Ручные знаки-I ступень. Характер музыки: весёлая, беззаботная; тревожная, грозная. </w:t>
            </w:r>
            <w:proofErr w:type="spellStart"/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Левкодимова</w:t>
            </w:r>
            <w:proofErr w:type="spellEnd"/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 «Красная шапочка и Серый волк» - настольный театр.</w:t>
            </w:r>
          </w:p>
        </w:tc>
        <w:tc>
          <w:tcPr>
            <w:tcW w:w="1525" w:type="dxa"/>
          </w:tcPr>
          <w:p w14:paraId="22A700D4" w14:textId="4F118DE5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056C489F" w14:textId="77777777" w:rsidTr="0088586E">
        <w:tc>
          <w:tcPr>
            <w:tcW w:w="1069" w:type="dxa"/>
          </w:tcPr>
          <w:p w14:paraId="18525C1D" w14:textId="69E6E13F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7" w:type="dxa"/>
          </w:tcPr>
          <w:p w14:paraId="2AA491CA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Понятие: длинные и короткие звуки. Музыкальная игра «Красная шапочка и серый волк»</w:t>
            </w:r>
          </w:p>
        </w:tc>
        <w:tc>
          <w:tcPr>
            <w:tcW w:w="1525" w:type="dxa"/>
          </w:tcPr>
          <w:p w14:paraId="0679B047" w14:textId="6F7D67A0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18D665AD" w14:textId="77777777" w:rsidTr="0088586E">
        <w:tc>
          <w:tcPr>
            <w:tcW w:w="1069" w:type="dxa"/>
          </w:tcPr>
          <w:p w14:paraId="262AB16A" w14:textId="595C23D3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7" w:type="dxa"/>
          </w:tcPr>
          <w:p w14:paraId="4EE4E515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Ручные знаки и интонация V- VI ступени. </w:t>
            </w:r>
            <w:proofErr w:type="spellStart"/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Галынин</w:t>
            </w:r>
            <w:proofErr w:type="spellEnd"/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 «Медведь» Мультфильм-опера «Три медведя»</w:t>
            </w:r>
          </w:p>
        </w:tc>
        <w:tc>
          <w:tcPr>
            <w:tcW w:w="1525" w:type="dxa"/>
          </w:tcPr>
          <w:p w14:paraId="3E352B99" w14:textId="38FD525F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0BCDD70E" w14:textId="77777777" w:rsidTr="0088586E">
        <w:tc>
          <w:tcPr>
            <w:tcW w:w="1069" w:type="dxa"/>
          </w:tcPr>
          <w:p w14:paraId="74075032" w14:textId="3ED72BBF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77" w:type="dxa"/>
          </w:tcPr>
          <w:p w14:paraId="579C90C3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Контрольный урок</w:t>
            </w:r>
          </w:p>
        </w:tc>
        <w:tc>
          <w:tcPr>
            <w:tcW w:w="1525" w:type="dxa"/>
          </w:tcPr>
          <w:p w14:paraId="2C6A79C2" w14:textId="694DDA0E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779D9745" w14:textId="77777777" w:rsidTr="0088586E">
        <w:tc>
          <w:tcPr>
            <w:tcW w:w="1069" w:type="dxa"/>
          </w:tcPr>
          <w:p w14:paraId="72BFE3D0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7" w:type="dxa"/>
          </w:tcPr>
          <w:p w14:paraId="46939773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итого</w:t>
            </w:r>
          </w:p>
        </w:tc>
        <w:tc>
          <w:tcPr>
            <w:tcW w:w="1525" w:type="dxa"/>
          </w:tcPr>
          <w:p w14:paraId="2725FE68" w14:textId="5FB60CE9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A6871" w:rsidRPr="00EA6871" w14:paraId="195D1FD4" w14:textId="77777777" w:rsidTr="0088586E">
        <w:tc>
          <w:tcPr>
            <w:tcW w:w="1069" w:type="dxa"/>
          </w:tcPr>
          <w:p w14:paraId="73C13ACF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7" w:type="dxa"/>
          </w:tcPr>
          <w:p w14:paraId="56FA0412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2 четверть</w:t>
            </w:r>
          </w:p>
        </w:tc>
        <w:tc>
          <w:tcPr>
            <w:tcW w:w="1525" w:type="dxa"/>
          </w:tcPr>
          <w:p w14:paraId="507AFD88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871" w:rsidRPr="00EA6871" w14:paraId="57429C5C" w14:textId="77777777" w:rsidTr="0088586E">
        <w:tc>
          <w:tcPr>
            <w:tcW w:w="1069" w:type="dxa"/>
          </w:tcPr>
          <w:p w14:paraId="249ABE31" w14:textId="33702021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(9)</w:t>
            </w:r>
          </w:p>
        </w:tc>
        <w:tc>
          <w:tcPr>
            <w:tcW w:w="6977" w:type="dxa"/>
          </w:tcPr>
          <w:p w14:paraId="5F7F1DCA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Название клавиш. Темп: быстро – медленно. Мусоргский М.П. «Гном» - ряд видео слайдов. </w:t>
            </w:r>
          </w:p>
        </w:tc>
        <w:tc>
          <w:tcPr>
            <w:tcW w:w="1525" w:type="dxa"/>
          </w:tcPr>
          <w:p w14:paraId="2AA6ACDE" w14:textId="6AB3393A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15B1C20D" w14:textId="77777777" w:rsidTr="0088586E">
        <w:tc>
          <w:tcPr>
            <w:tcW w:w="1069" w:type="dxa"/>
          </w:tcPr>
          <w:p w14:paraId="31755BDA" w14:textId="0BED9158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(10)</w:t>
            </w:r>
          </w:p>
        </w:tc>
        <w:tc>
          <w:tcPr>
            <w:tcW w:w="6977" w:type="dxa"/>
          </w:tcPr>
          <w:p w14:paraId="7E517948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Звуки музыкальные и шумовые –ряд видео слайдов.</w:t>
            </w:r>
          </w:p>
        </w:tc>
        <w:tc>
          <w:tcPr>
            <w:tcW w:w="1525" w:type="dxa"/>
          </w:tcPr>
          <w:p w14:paraId="16A6BD1D" w14:textId="78A766B8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416FAD5A" w14:textId="77777777" w:rsidTr="0088586E">
        <w:tc>
          <w:tcPr>
            <w:tcW w:w="1069" w:type="dxa"/>
          </w:tcPr>
          <w:p w14:paraId="5F6E2F42" w14:textId="0CA37AFD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(11)</w:t>
            </w:r>
          </w:p>
        </w:tc>
        <w:tc>
          <w:tcPr>
            <w:tcW w:w="6977" w:type="dxa"/>
          </w:tcPr>
          <w:p w14:paraId="2117DC35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Динамические оттенки: Крещендо. Изменение темпа Григ Э. «В пещере горного короля» - ряд видео слайдов</w:t>
            </w:r>
          </w:p>
        </w:tc>
        <w:tc>
          <w:tcPr>
            <w:tcW w:w="1525" w:type="dxa"/>
          </w:tcPr>
          <w:p w14:paraId="2B679FF1" w14:textId="491C9C53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5DBA3401" w14:textId="77777777" w:rsidTr="0088586E">
        <w:tc>
          <w:tcPr>
            <w:tcW w:w="1069" w:type="dxa"/>
          </w:tcPr>
          <w:p w14:paraId="745A3680" w14:textId="0495A927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(12)</w:t>
            </w:r>
          </w:p>
        </w:tc>
        <w:tc>
          <w:tcPr>
            <w:tcW w:w="6977" w:type="dxa"/>
          </w:tcPr>
          <w:p w14:paraId="43E9C06A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Графическое изображение: четверть, восьмые, половинная. Сен-Санс К. «Королевский марш львов» - ряд видео слайдов.</w:t>
            </w:r>
          </w:p>
        </w:tc>
        <w:tc>
          <w:tcPr>
            <w:tcW w:w="1525" w:type="dxa"/>
          </w:tcPr>
          <w:p w14:paraId="79877C58" w14:textId="69A6032D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03320FCF" w14:textId="77777777" w:rsidTr="0088586E">
        <w:tc>
          <w:tcPr>
            <w:tcW w:w="1069" w:type="dxa"/>
          </w:tcPr>
          <w:p w14:paraId="4B69E3E7" w14:textId="1E5F249E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(13)</w:t>
            </w:r>
          </w:p>
        </w:tc>
        <w:tc>
          <w:tcPr>
            <w:tcW w:w="6977" w:type="dxa"/>
          </w:tcPr>
          <w:p w14:paraId="3858F115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Знакомство с паузой. Сен-Санс К. «Кенгуру» - ряд видео слайдов</w:t>
            </w:r>
          </w:p>
        </w:tc>
        <w:tc>
          <w:tcPr>
            <w:tcW w:w="1525" w:type="dxa"/>
          </w:tcPr>
          <w:p w14:paraId="47257624" w14:textId="20D4CC30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7C3FB646" w14:textId="77777777" w:rsidTr="0088586E">
        <w:tc>
          <w:tcPr>
            <w:tcW w:w="1069" w:type="dxa"/>
          </w:tcPr>
          <w:p w14:paraId="32952BAD" w14:textId="3884AA72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(14)</w:t>
            </w:r>
          </w:p>
        </w:tc>
        <w:tc>
          <w:tcPr>
            <w:tcW w:w="6977" w:type="dxa"/>
          </w:tcPr>
          <w:p w14:paraId="1FB95D86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Тон – полутон на слух. Мусоргский М.П. «Избушка на курьих ножках» - мультфильм.</w:t>
            </w:r>
          </w:p>
        </w:tc>
        <w:tc>
          <w:tcPr>
            <w:tcW w:w="1525" w:type="dxa"/>
          </w:tcPr>
          <w:p w14:paraId="2545A7B6" w14:textId="1EAA0410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435635A8" w14:textId="77777777" w:rsidTr="0088586E">
        <w:tc>
          <w:tcPr>
            <w:tcW w:w="1069" w:type="dxa"/>
          </w:tcPr>
          <w:p w14:paraId="33408E5F" w14:textId="1E500D07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(15)</w:t>
            </w:r>
          </w:p>
        </w:tc>
        <w:tc>
          <w:tcPr>
            <w:tcW w:w="6977" w:type="dxa"/>
          </w:tcPr>
          <w:p w14:paraId="4EA29E90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Знакомство с русскими народными инструментами. Компьютерная игра «Школа домовенка </w:t>
            </w:r>
            <w:proofErr w:type="spellStart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Бу</w:t>
            </w:r>
            <w:proofErr w:type="spellEnd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525" w:type="dxa"/>
          </w:tcPr>
          <w:p w14:paraId="4FA9E22A" w14:textId="7B6A9D3F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5196E09D" w14:textId="77777777" w:rsidTr="0088586E">
        <w:tc>
          <w:tcPr>
            <w:tcW w:w="1069" w:type="dxa"/>
          </w:tcPr>
          <w:p w14:paraId="5D55440C" w14:textId="22D1F649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07DA2">
              <w:rPr>
                <w:rFonts w:ascii="Times New Roman" w:hAnsi="Times New Roman"/>
                <w:sz w:val="24"/>
                <w:szCs w:val="24"/>
              </w:rPr>
              <w:t xml:space="preserve"> (16)</w:t>
            </w:r>
          </w:p>
        </w:tc>
        <w:tc>
          <w:tcPr>
            <w:tcW w:w="6977" w:type="dxa"/>
          </w:tcPr>
          <w:p w14:paraId="2B206E48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Контрольный урок «Новогодняя сказка». Фрагменты из балета Чайковского </w:t>
            </w:r>
            <w:proofErr w:type="gramStart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П.И</w:t>
            </w:r>
            <w:proofErr w:type="gramEnd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«Щелкунчик»</w:t>
            </w:r>
          </w:p>
        </w:tc>
        <w:tc>
          <w:tcPr>
            <w:tcW w:w="1525" w:type="dxa"/>
          </w:tcPr>
          <w:p w14:paraId="1633858B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871" w:rsidRPr="00EA6871" w14:paraId="057D70C6" w14:textId="77777777" w:rsidTr="0088586E">
        <w:tc>
          <w:tcPr>
            <w:tcW w:w="1069" w:type="dxa"/>
          </w:tcPr>
          <w:p w14:paraId="2433CCF1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7" w:type="dxa"/>
          </w:tcPr>
          <w:p w14:paraId="7249EE39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итого</w:t>
            </w:r>
          </w:p>
        </w:tc>
        <w:tc>
          <w:tcPr>
            <w:tcW w:w="1525" w:type="dxa"/>
          </w:tcPr>
          <w:p w14:paraId="1944F526" w14:textId="01C2FD37" w:rsidR="00EA6871" w:rsidRPr="00EA6871" w:rsidRDefault="00F65183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A6871" w:rsidRPr="00EA6871" w14:paraId="5CD18F23" w14:textId="77777777" w:rsidTr="0088586E">
        <w:tc>
          <w:tcPr>
            <w:tcW w:w="1069" w:type="dxa"/>
          </w:tcPr>
          <w:p w14:paraId="385C17B9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7" w:type="dxa"/>
          </w:tcPr>
          <w:p w14:paraId="4006EC19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3 четверть</w:t>
            </w:r>
          </w:p>
        </w:tc>
        <w:tc>
          <w:tcPr>
            <w:tcW w:w="1525" w:type="dxa"/>
          </w:tcPr>
          <w:p w14:paraId="649C5764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871" w:rsidRPr="00EA6871" w14:paraId="4A0D6359" w14:textId="77777777" w:rsidTr="0088586E">
        <w:tc>
          <w:tcPr>
            <w:tcW w:w="1069" w:type="dxa"/>
          </w:tcPr>
          <w:p w14:paraId="6E6D1C8F" w14:textId="46CC5CD4" w:rsidR="00EA6871" w:rsidRPr="00EA6871" w:rsidRDefault="00007DA2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(17)</w:t>
            </w:r>
          </w:p>
        </w:tc>
        <w:tc>
          <w:tcPr>
            <w:tcW w:w="6977" w:type="dxa"/>
          </w:tcPr>
          <w:p w14:paraId="6AED9AE6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Клавиши до, ре, ми, фа Фрагменты из балета Чайковского </w:t>
            </w:r>
            <w:proofErr w:type="gramStart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П.И</w:t>
            </w:r>
            <w:proofErr w:type="gramEnd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«Щелкунчик»</w:t>
            </w:r>
          </w:p>
        </w:tc>
        <w:tc>
          <w:tcPr>
            <w:tcW w:w="1525" w:type="dxa"/>
          </w:tcPr>
          <w:p w14:paraId="385C5A9F" w14:textId="3E7CD16A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6871" w:rsidRPr="00EA6871" w14:paraId="726341BE" w14:textId="77777777" w:rsidTr="0088586E">
        <w:tc>
          <w:tcPr>
            <w:tcW w:w="1069" w:type="dxa"/>
          </w:tcPr>
          <w:p w14:paraId="7EA92226" w14:textId="638CB22C" w:rsidR="00EA6871" w:rsidRPr="00EA6871" w:rsidRDefault="00007DA2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(18)</w:t>
            </w:r>
          </w:p>
        </w:tc>
        <w:tc>
          <w:tcPr>
            <w:tcW w:w="6977" w:type="dxa"/>
          </w:tcPr>
          <w:p w14:paraId="398FFD52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VI Ступенька «Ра». Знак Фермата. Музыкальная игра «Мышка»</w:t>
            </w:r>
          </w:p>
        </w:tc>
        <w:tc>
          <w:tcPr>
            <w:tcW w:w="1525" w:type="dxa"/>
          </w:tcPr>
          <w:p w14:paraId="63F613D2" w14:textId="1C356C4A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247962F7" w14:textId="77777777" w:rsidTr="0088586E">
        <w:tc>
          <w:tcPr>
            <w:tcW w:w="1069" w:type="dxa"/>
          </w:tcPr>
          <w:p w14:paraId="64DE09C9" w14:textId="5D9801F4" w:rsidR="00EA6871" w:rsidRPr="00EA6871" w:rsidRDefault="00007DA2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(19)</w:t>
            </w:r>
          </w:p>
        </w:tc>
        <w:tc>
          <w:tcPr>
            <w:tcW w:w="6977" w:type="dxa"/>
          </w:tcPr>
          <w:p w14:paraId="352A5649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Клавиша соль. Музыкальная игра «Рыбка» Сен-Санс К. «Аквариум» ряд видео слайдов</w:t>
            </w:r>
          </w:p>
        </w:tc>
        <w:tc>
          <w:tcPr>
            <w:tcW w:w="1525" w:type="dxa"/>
          </w:tcPr>
          <w:p w14:paraId="343D086F" w14:textId="488806E2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5EEE8515" w14:textId="77777777" w:rsidTr="0088586E">
        <w:tc>
          <w:tcPr>
            <w:tcW w:w="1069" w:type="dxa"/>
          </w:tcPr>
          <w:p w14:paraId="5FD672FF" w14:textId="6D9D2338" w:rsidR="00EA6871" w:rsidRPr="00EA6871" w:rsidRDefault="00007DA2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(20)</w:t>
            </w:r>
          </w:p>
        </w:tc>
        <w:tc>
          <w:tcPr>
            <w:tcW w:w="6977" w:type="dxa"/>
          </w:tcPr>
          <w:p w14:paraId="4106959A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Доли. Сильная доля (ощущение). Музыкальная игра «Едет паровоз»</w:t>
            </w:r>
          </w:p>
        </w:tc>
        <w:tc>
          <w:tcPr>
            <w:tcW w:w="1525" w:type="dxa"/>
          </w:tcPr>
          <w:p w14:paraId="34A5FD2D" w14:textId="257CE831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2DB4B5F2" w14:textId="77777777" w:rsidTr="0088586E">
        <w:tc>
          <w:tcPr>
            <w:tcW w:w="1069" w:type="dxa"/>
          </w:tcPr>
          <w:p w14:paraId="7F745961" w14:textId="5E0428D7" w:rsidR="00EA6871" w:rsidRPr="00EA6871" w:rsidRDefault="00007DA2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(21)</w:t>
            </w:r>
          </w:p>
        </w:tc>
        <w:tc>
          <w:tcPr>
            <w:tcW w:w="6977" w:type="dxa"/>
          </w:tcPr>
          <w:p w14:paraId="2D95EDE1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Клавиши ля, си. Музыкальная игра «Пешком, на велосипеде, на машине»</w:t>
            </w:r>
          </w:p>
        </w:tc>
        <w:tc>
          <w:tcPr>
            <w:tcW w:w="1525" w:type="dxa"/>
          </w:tcPr>
          <w:p w14:paraId="6BD38C27" w14:textId="43E45C58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53FF7401" w14:textId="77777777" w:rsidTr="0088586E">
        <w:tc>
          <w:tcPr>
            <w:tcW w:w="1069" w:type="dxa"/>
          </w:tcPr>
          <w:p w14:paraId="08B4CF79" w14:textId="021A1CF2" w:rsidR="00EA6871" w:rsidRPr="00EA6871" w:rsidRDefault="00007DA2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(22)</w:t>
            </w:r>
          </w:p>
        </w:tc>
        <w:tc>
          <w:tcPr>
            <w:tcW w:w="6977" w:type="dxa"/>
          </w:tcPr>
          <w:p w14:paraId="1B87FE2C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Клавиши ля, си. Музыкальная игра «Пешком, на велосипеде, на машине»</w:t>
            </w:r>
          </w:p>
        </w:tc>
        <w:tc>
          <w:tcPr>
            <w:tcW w:w="1525" w:type="dxa"/>
          </w:tcPr>
          <w:p w14:paraId="4B2E8DB7" w14:textId="2AB76CD1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5A863600" w14:textId="77777777" w:rsidTr="0088586E">
        <w:tc>
          <w:tcPr>
            <w:tcW w:w="1069" w:type="dxa"/>
          </w:tcPr>
          <w:p w14:paraId="0A1231FE" w14:textId="6C65DEF7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(23)</w:t>
            </w:r>
          </w:p>
        </w:tc>
        <w:tc>
          <w:tcPr>
            <w:tcW w:w="6977" w:type="dxa"/>
          </w:tcPr>
          <w:p w14:paraId="771498C3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Мажор, минор. Характер музыки: светлая, яркая, темная Музыкальная игра «Туфелька Золушки»</w:t>
            </w:r>
          </w:p>
        </w:tc>
        <w:tc>
          <w:tcPr>
            <w:tcW w:w="1525" w:type="dxa"/>
          </w:tcPr>
          <w:p w14:paraId="6C357995" w14:textId="59D66764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31CAA318" w14:textId="77777777" w:rsidTr="0088586E">
        <w:tc>
          <w:tcPr>
            <w:tcW w:w="1069" w:type="dxa"/>
          </w:tcPr>
          <w:p w14:paraId="69D274FD" w14:textId="0E88BAD3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(24)</w:t>
            </w:r>
          </w:p>
        </w:tc>
        <w:tc>
          <w:tcPr>
            <w:tcW w:w="6977" w:type="dxa"/>
          </w:tcPr>
          <w:p w14:paraId="49DF09B1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Освоение длительностей в практических упражнениях – играх. Музыкально – ритмическая игра «В лесу».</w:t>
            </w:r>
          </w:p>
        </w:tc>
        <w:tc>
          <w:tcPr>
            <w:tcW w:w="1525" w:type="dxa"/>
          </w:tcPr>
          <w:p w14:paraId="0C83A7D7" w14:textId="11493C86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315BAFF7" w14:textId="77777777" w:rsidTr="0088586E">
        <w:tc>
          <w:tcPr>
            <w:tcW w:w="1069" w:type="dxa"/>
          </w:tcPr>
          <w:p w14:paraId="45DFAE34" w14:textId="6B4086AA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(25)</w:t>
            </w:r>
          </w:p>
        </w:tc>
        <w:tc>
          <w:tcPr>
            <w:tcW w:w="6977" w:type="dxa"/>
          </w:tcPr>
          <w:p w14:paraId="312ADC9B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Контрольный урок «Путешествие в страну Его Величества Времени».</w:t>
            </w:r>
          </w:p>
        </w:tc>
        <w:tc>
          <w:tcPr>
            <w:tcW w:w="1525" w:type="dxa"/>
          </w:tcPr>
          <w:p w14:paraId="545DE65F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6871" w:rsidRPr="00EA6871" w14:paraId="76E8185E" w14:textId="77777777" w:rsidTr="0088586E">
        <w:tc>
          <w:tcPr>
            <w:tcW w:w="1069" w:type="dxa"/>
          </w:tcPr>
          <w:p w14:paraId="257A6E53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7" w:type="dxa"/>
          </w:tcPr>
          <w:p w14:paraId="64E72697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итого</w:t>
            </w:r>
          </w:p>
        </w:tc>
        <w:tc>
          <w:tcPr>
            <w:tcW w:w="1525" w:type="dxa"/>
          </w:tcPr>
          <w:p w14:paraId="12C050CA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A6871" w:rsidRPr="00EA6871" w14:paraId="03289D96" w14:textId="77777777" w:rsidTr="0088586E">
        <w:tc>
          <w:tcPr>
            <w:tcW w:w="1069" w:type="dxa"/>
          </w:tcPr>
          <w:p w14:paraId="40FBB6D3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7" w:type="dxa"/>
          </w:tcPr>
          <w:p w14:paraId="13A18D0E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4 четверть</w:t>
            </w:r>
          </w:p>
        </w:tc>
        <w:tc>
          <w:tcPr>
            <w:tcW w:w="1525" w:type="dxa"/>
          </w:tcPr>
          <w:p w14:paraId="37AD01BE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871" w:rsidRPr="00EA6871" w14:paraId="6792FF62" w14:textId="77777777" w:rsidTr="0088586E">
        <w:tc>
          <w:tcPr>
            <w:tcW w:w="1069" w:type="dxa"/>
          </w:tcPr>
          <w:p w14:paraId="48322283" w14:textId="068BFBD0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(26)</w:t>
            </w:r>
          </w:p>
        </w:tc>
        <w:tc>
          <w:tcPr>
            <w:tcW w:w="6977" w:type="dxa"/>
          </w:tcPr>
          <w:p w14:paraId="4662DD13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Жанр-песня. Музыкально – ритмическая игра «Бутерброды»</w:t>
            </w:r>
          </w:p>
        </w:tc>
        <w:tc>
          <w:tcPr>
            <w:tcW w:w="1525" w:type="dxa"/>
          </w:tcPr>
          <w:p w14:paraId="59C7F871" w14:textId="06A70498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3FF00C05" w14:textId="77777777" w:rsidTr="0088586E">
        <w:tc>
          <w:tcPr>
            <w:tcW w:w="1069" w:type="dxa"/>
          </w:tcPr>
          <w:p w14:paraId="0D5C47DE" w14:textId="667070E1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(27)</w:t>
            </w:r>
          </w:p>
        </w:tc>
        <w:tc>
          <w:tcPr>
            <w:tcW w:w="6977" w:type="dxa"/>
          </w:tcPr>
          <w:p w14:paraId="283DCD64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IV Ступенька «</w:t>
            </w:r>
            <w:proofErr w:type="spellStart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На</w:t>
            </w:r>
            <w:proofErr w:type="gramStart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».Скрипичный</w:t>
            </w:r>
            <w:proofErr w:type="spellEnd"/>
            <w:proofErr w:type="gramEnd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ключ. Лядов А. «Музыкальная шкатулка» - ряд видео слайдов</w:t>
            </w:r>
          </w:p>
        </w:tc>
        <w:tc>
          <w:tcPr>
            <w:tcW w:w="1525" w:type="dxa"/>
          </w:tcPr>
          <w:p w14:paraId="65FD4294" w14:textId="3F965E28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061FEB89" w14:textId="77777777" w:rsidTr="0088586E">
        <w:tc>
          <w:tcPr>
            <w:tcW w:w="1069" w:type="dxa"/>
          </w:tcPr>
          <w:p w14:paraId="7709F700" w14:textId="51159505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(28)</w:t>
            </w:r>
          </w:p>
        </w:tc>
        <w:tc>
          <w:tcPr>
            <w:tcW w:w="6977" w:type="dxa"/>
          </w:tcPr>
          <w:p w14:paraId="5455BD60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Мелодия. Чайковский П.И. пьесы из цикла «Детский альбом»</w:t>
            </w:r>
          </w:p>
        </w:tc>
        <w:tc>
          <w:tcPr>
            <w:tcW w:w="1525" w:type="dxa"/>
          </w:tcPr>
          <w:p w14:paraId="784EE7CF" w14:textId="1C7B41C2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3A42F536" w14:textId="77777777" w:rsidTr="0088586E">
        <w:tc>
          <w:tcPr>
            <w:tcW w:w="1069" w:type="dxa"/>
          </w:tcPr>
          <w:p w14:paraId="119B99A6" w14:textId="3E9AD3F3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(29)</w:t>
            </w:r>
          </w:p>
        </w:tc>
        <w:tc>
          <w:tcPr>
            <w:tcW w:w="6977" w:type="dxa"/>
          </w:tcPr>
          <w:p w14:paraId="19623599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VII Ступенька «</w:t>
            </w:r>
            <w:proofErr w:type="spellStart"/>
            <w:proofErr w:type="gramStart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Ти»Алябьев</w:t>
            </w:r>
            <w:proofErr w:type="spellEnd"/>
            <w:proofErr w:type="gramEnd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А. «Соловей» Мультфильм « Квартет» на басню Крылова</w:t>
            </w:r>
          </w:p>
        </w:tc>
        <w:tc>
          <w:tcPr>
            <w:tcW w:w="1525" w:type="dxa"/>
          </w:tcPr>
          <w:p w14:paraId="67AEDC36" w14:textId="0F67CEF5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2E4FDE31" w14:textId="77777777" w:rsidTr="0088586E">
        <w:tc>
          <w:tcPr>
            <w:tcW w:w="1069" w:type="dxa"/>
          </w:tcPr>
          <w:p w14:paraId="35C5DA2E" w14:textId="2FC2711A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(30)</w:t>
            </w:r>
          </w:p>
        </w:tc>
        <w:tc>
          <w:tcPr>
            <w:tcW w:w="6977" w:type="dxa"/>
          </w:tcPr>
          <w:p w14:paraId="024FEE15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Повторение пройденных песен, музыкальных игр.</w:t>
            </w:r>
          </w:p>
        </w:tc>
        <w:tc>
          <w:tcPr>
            <w:tcW w:w="1525" w:type="dxa"/>
          </w:tcPr>
          <w:p w14:paraId="4F6D4729" w14:textId="04C83361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452C7F2B" w14:textId="77777777" w:rsidTr="0088586E">
        <w:tc>
          <w:tcPr>
            <w:tcW w:w="1069" w:type="dxa"/>
          </w:tcPr>
          <w:p w14:paraId="490BD6AA" w14:textId="7E5DFEE5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(31)</w:t>
            </w:r>
          </w:p>
        </w:tc>
        <w:tc>
          <w:tcPr>
            <w:tcW w:w="6977" w:type="dxa"/>
          </w:tcPr>
          <w:p w14:paraId="663721EE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Контрольный урок</w:t>
            </w:r>
          </w:p>
        </w:tc>
        <w:tc>
          <w:tcPr>
            <w:tcW w:w="1525" w:type="dxa"/>
          </w:tcPr>
          <w:p w14:paraId="6C1D900F" w14:textId="2DDFAEE8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48F50210" w14:textId="77777777" w:rsidTr="0088586E">
        <w:tc>
          <w:tcPr>
            <w:tcW w:w="1069" w:type="dxa"/>
          </w:tcPr>
          <w:p w14:paraId="571767DE" w14:textId="11206AB5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(32)</w:t>
            </w:r>
          </w:p>
        </w:tc>
        <w:tc>
          <w:tcPr>
            <w:tcW w:w="6977" w:type="dxa"/>
          </w:tcPr>
          <w:p w14:paraId="37F881EC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Подготовка к выступлению перед родителями</w:t>
            </w:r>
          </w:p>
        </w:tc>
        <w:tc>
          <w:tcPr>
            <w:tcW w:w="1525" w:type="dxa"/>
          </w:tcPr>
          <w:p w14:paraId="539CFF25" w14:textId="4F8B4B97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0D94F599" w14:textId="77777777" w:rsidTr="0088586E">
        <w:tc>
          <w:tcPr>
            <w:tcW w:w="1069" w:type="dxa"/>
          </w:tcPr>
          <w:p w14:paraId="7A5CEE8F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7" w:type="dxa"/>
          </w:tcPr>
          <w:p w14:paraId="5A38E07B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итого</w:t>
            </w:r>
          </w:p>
        </w:tc>
        <w:tc>
          <w:tcPr>
            <w:tcW w:w="1525" w:type="dxa"/>
          </w:tcPr>
          <w:p w14:paraId="5308A453" w14:textId="5039AC14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A6871" w:rsidRPr="00EA6871" w14:paraId="52D7BE4C" w14:textId="77777777" w:rsidTr="0088586E">
        <w:tc>
          <w:tcPr>
            <w:tcW w:w="1069" w:type="dxa"/>
          </w:tcPr>
          <w:p w14:paraId="269EA236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7" w:type="dxa"/>
          </w:tcPr>
          <w:p w14:paraId="2EC1AADD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Всего за год</w:t>
            </w:r>
          </w:p>
        </w:tc>
        <w:tc>
          <w:tcPr>
            <w:tcW w:w="1525" w:type="dxa"/>
          </w:tcPr>
          <w:p w14:paraId="56C4B16E" w14:textId="5E46A6ED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697C239A" w14:textId="77777777" w:rsidR="00EA6871" w:rsidRPr="00EA6871" w:rsidRDefault="00EA6871" w:rsidP="00EA6871">
      <w:pPr>
        <w:spacing w:after="0"/>
        <w:rPr>
          <w:rFonts w:ascii="Times New Roman" w:hAnsi="Times New Roman"/>
          <w:sz w:val="24"/>
          <w:szCs w:val="24"/>
        </w:rPr>
      </w:pPr>
      <w:r w:rsidRPr="00EA6871">
        <w:rPr>
          <w:rFonts w:ascii="Times New Roman" w:hAnsi="Times New Roman"/>
          <w:sz w:val="24"/>
          <w:szCs w:val="24"/>
        </w:rPr>
        <w:t>2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2"/>
        <w:gridCol w:w="6984"/>
        <w:gridCol w:w="1525"/>
      </w:tblGrid>
      <w:tr w:rsidR="00EA6871" w:rsidRPr="00EA6871" w14:paraId="6049AC30" w14:textId="77777777" w:rsidTr="0088586E">
        <w:tc>
          <w:tcPr>
            <w:tcW w:w="1062" w:type="dxa"/>
          </w:tcPr>
          <w:p w14:paraId="5A6EB6C4" w14:textId="23AA511C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84" w:type="dxa"/>
          </w:tcPr>
          <w:p w14:paraId="646665A7" w14:textId="54BC8D07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 И СОДЕРЖАНИЕ ЗАНЯТИЙ</w:t>
            </w:r>
          </w:p>
        </w:tc>
        <w:tc>
          <w:tcPr>
            <w:tcW w:w="1525" w:type="dxa"/>
          </w:tcPr>
          <w:p w14:paraId="47569973" w14:textId="2307EFE9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часов</w:t>
            </w:r>
          </w:p>
        </w:tc>
      </w:tr>
      <w:tr w:rsidR="00EA6871" w:rsidRPr="00EA6871" w14:paraId="16E13B8C" w14:textId="77777777" w:rsidTr="0088586E">
        <w:tc>
          <w:tcPr>
            <w:tcW w:w="1062" w:type="dxa"/>
          </w:tcPr>
          <w:p w14:paraId="20A26E51" w14:textId="028B8E59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84" w:type="dxa"/>
          </w:tcPr>
          <w:p w14:paraId="126ED4EC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Нотоносец. Ноты на линейках и между линейками Скрипичный ключ.</w:t>
            </w:r>
          </w:p>
        </w:tc>
        <w:tc>
          <w:tcPr>
            <w:tcW w:w="1525" w:type="dxa"/>
          </w:tcPr>
          <w:p w14:paraId="40EB1DC1" w14:textId="78306E86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78D00B54" w14:textId="77777777" w:rsidTr="0088586E">
        <w:tc>
          <w:tcPr>
            <w:tcW w:w="1062" w:type="dxa"/>
          </w:tcPr>
          <w:p w14:paraId="59B639CE" w14:textId="3EE0917F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84" w:type="dxa"/>
          </w:tcPr>
          <w:p w14:paraId="3ED48CC5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Освоение графической записи нот. Ноты до, ре.</w:t>
            </w:r>
          </w:p>
        </w:tc>
        <w:tc>
          <w:tcPr>
            <w:tcW w:w="1525" w:type="dxa"/>
          </w:tcPr>
          <w:p w14:paraId="7B2941D9" w14:textId="750CF573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33793822" w14:textId="77777777" w:rsidTr="0088586E">
        <w:tc>
          <w:tcPr>
            <w:tcW w:w="1062" w:type="dxa"/>
          </w:tcPr>
          <w:p w14:paraId="604F8C20" w14:textId="483A9293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84" w:type="dxa"/>
          </w:tcPr>
          <w:p w14:paraId="66BF9624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Секунда – музыкальные иголки. </w:t>
            </w:r>
            <w:proofErr w:type="spellStart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Кабалевский</w:t>
            </w:r>
            <w:proofErr w:type="spellEnd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Д. «Ёжик»</w:t>
            </w:r>
          </w:p>
        </w:tc>
        <w:tc>
          <w:tcPr>
            <w:tcW w:w="1525" w:type="dxa"/>
          </w:tcPr>
          <w:p w14:paraId="5EEFE035" w14:textId="0D3136D7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16E98780" w14:textId="77777777" w:rsidTr="0088586E">
        <w:tc>
          <w:tcPr>
            <w:tcW w:w="1062" w:type="dxa"/>
          </w:tcPr>
          <w:p w14:paraId="4C6B32E3" w14:textId="0A15EF4B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84" w:type="dxa"/>
          </w:tcPr>
          <w:p w14:paraId="478C13B1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Нота ми. Музыкальная арифметика – освоение длительностей.</w:t>
            </w:r>
          </w:p>
        </w:tc>
        <w:tc>
          <w:tcPr>
            <w:tcW w:w="1525" w:type="dxa"/>
          </w:tcPr>
          <w:p w14:paraId="63DC5659" w14:textId="34118589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7C174F56" w14:textId="77777777" w:rsidTr="0088586E">
        <w:tc>
          <w:tcPr>
            <w:tcW w:w="1062" w:type="dxa"/>
          </w:tcPr>
          <w:p w14:paraId="17FFF3F2" w14:textId="0689B437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84" w:type="dxa"/>
          </w:tcPr>
          <w:p w14:paraId="513E5877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Нота фа. Освоение длительностей.</w:t>
            </w:r>
          </w:p>
        </w:tc>
        <w:tc>
          <w:tcPr>
            <w:tcW w:w="1525" w:type="dxa"/>
          </w:tcPr>
          <w:p w14:paraId="5FD4A6FE" w14:textId="4919A735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17C195C4" w14:textId="77777777" w:rsidTr="0088586E">
        <w:tc>
          <w:tcPr>
            <w:tcW w:w="1062" w:type="dxa"/>
          </w:tcPr>
          <w:p w14:paraId="254B9A1E" w14:textId="6BD35CA6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84" w:type="dxa"/>
          </w:tcPr>
          <w:p w14:paraId="60643EBF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Пение песен по нотной записи. Сильные и слабые доли.</w:t>
            </w:r>
          </w:p>
        </w:tc>
        <w:tc>
          <w:tcPr>
            <w:tcW w:w="1525" w:type="dxa"/>
          </w:tcPr>
          <w:p w14:paraId="00C81B07" w14:textId="64779E33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6871" w:rsidRPr="00EA6871" w14:paraId="34CD9A17" w14:textId="77777777" w:rsidTr="0088586E">
        <w:tc>
          <w:tcPr>
            <w:tcW w:w="1062" w:type="dxa"/>
          </w:tcPr>
          <w:p w14:paraId="789B38D9" w14:textId="26962EC3" w:rsidR="00EA6871" w:rsidRPr="00EA6871" w:rsidRDefault="00AA0B98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84" w:type="dxa"/>
          </w:tcPr>
          <w:p w14:paraId="75E0CE75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Контрольный урок «Поход в музыкальный театр»</w:t>
            </w:r>
          </w:p>
        </w:tc>
        <w:tc>
          <w:tcPr>
            <w:tcW w:w="1525" w:type="dxa"/>
          </w:tcPr>
          <w:p w14:paraId="4C5D5D35" w14:textId="3278386E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54032BCF" w14:textId="77777777" w:rsidTr="0088586E">
        <w:tc>
          <w:tcPr>
            <w:tcW w:w="1062" w:type="dxa"/>
          </w:tcPr>
          <w:p w14:paraId="4E9D240B" w14:textId="5BFD040F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4" w:type="dxa"/>
          </w:tcPr>
          <w:p w14:paraId="7D7CA2F8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25" w:type="dxa"/>
          </w:tcPr>
          <w:p w14:paraId="3184F04B" w14:textId="1491A51E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A6871" w:rsidRPr="00EA6871" w14:paraId="19A8F759" w14:textId="77777777" w:rsidTr="0088586E">
        <w:tc>
          <w:tcPr>
            <w:tcW w:w="1062" w:type="dxa"/>
          </w:tcPr>
          <w:p w14:paraId="18B497BE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4" w:type="dxa"/>
          </w:tcPr>
          <w:p w14:paraId="632E0AF2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525" w:type="dxa"/>
          </w:tcPr>
          <w:p w14:paraId="7866C538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871" w:rsidRPr="00EA6871" w14:paraId="47F0B20E" w14:textId="77777777" w:rsidTr="0088586E">
        <w:tc>
          <w:tcPr>
            <w:tcW w:w="1062" w:type="dxa"/>
          </w:tcPr>
          <w:p w14:paraId="0225CA82" w14:textId="4D4410C4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(8)</w:t>
            </w:r>
          </w:p>
        </w:tc>
        <w:tc>
          <w:tcPr>
            <w:tcW w:w="6984" w:type="dxa"/>
          </w:tcPr>
          <w:p w14:paraId="7ED6810A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Повторение пройденного материала. Нота соль. </w:t>
            </w:r>
          </w:p>
        </w:tc>
        <w:tc>
          <w:tcPr>
            <w:tcW w:w="1525" w:type="dxa"/>
          </w:tcPr>
          <w:p w14:paraId="06215619" w14:textId="4AF55E92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78D1AFB1" w14:textId="77777777" w:rsidTr="0088586E">
        <w:tc>
          <w:tcPr>
            <w:tcW w:w="1062" w:type="dxa"/>
          </w:tcPr>
          <w:p w14:paraId="77EBAD08" w14:textId="60CB5679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(9)</w:t>
            </w:r>
          </w:p>
        </w:tc>
        <w:tc>
          <w:tcPr>
            <w:tcW w:w="6984" w:type="dxa"/>
          </w:tcPr>
          <w:p w14:paraId="275A05F7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Такт. Тактовая черта.</w:t>
            </w:r>
          </w:p>
        </w:tc>
        <w:tc>
          <w:tcPr>
            <w:tcW w:w="1525" w:type="dxa"/>
          </w:tcPr>
          <w:p w14:paraId="43A3AA86" w14:textId="4239E1ED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1208171D" w14:textId="77777777" w:rsidTr="0088586E">
        <w:tc>
          <w:tcPr>
            <w:tcW w:w="1062" w:type="dxa"/>
          </w:tcPr>
          <w:p w14:paraId="1F4E116A" w14:textId="699AECEB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(10)</w:t>
            </w:r>
          </w:p>
        </w:tc>
        <w:tc>
          <w:tcPr>
            <w:tcW w:w="6984" w:type="dxa"/>
          </w:tcPr>
          <w:p w14:paraId="10FEC995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Размер 2/</w:t>
            </w:r>
            <w:proofErr w:type="gramStart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4.Тактирование</w:t>
            </w:r>
            <w:proofErr w:type="gramEnd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. Нота ля.</w:t>
            </w:r>
          </w:p>
        </w:tc>
        <w:tc>
          <w:tcPr>
            <w:tcW w:w="1525" w:type="dxa"/>
          </w:tcPr>
          <w:p w14:paraId="198803D7" w14:textId="419D279A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3F2EE073" w14:textId="77777777" w:rsidTr="0088586E">
        <w:tc>
          <w:tcPr>
            <w:tcW w:w="1062" w:type="dxa"/>
          </w:tcPr>
          <w:p w14:paraId="5B6B7C5D" w14:textId="066C4DF5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(11)</w:t>
            </w:r>
          </w:p>
        </w:tc>
        <w:tc>
          <w:tcPr>
            <w:tcW w:w="6984" w:type="dxa"/>
          </w:tcPr>
          <w:p w14:paraId="458EEAE7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Реприза. Ритмические упражнения.</w:t>
            </w:r>
          </w:p>
        </w:tc>
        <w:tc>
          <w:tcPr>
            <w:tcW w:w="1525" w:type="dxa"/>
          </w:tcPr>
          <w:p w14:paraId="16D68812" w14:textId="45050501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0B7D10BD" w14:textId="77777777" w:rsidTr="0088586E">
        <w:tc>
          <w:tcPr>
            <w:tcW w:w="1062" w:type="dxa"/>
          </w:tcPr>
          <w:p w14:paraId="04656151" w14:textId="7C8F9DA9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(12)</w:t>
            </w:r>
          </w:p>
        </w:tc>
        <w:tc>
          <w:tcPr>
            <w:tcW w:w="6984" w:type="dxa"/>
          </w:tcPr>
          <w:p w14:paraId="4053031E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Нота си. Гамма, ступени мажорной гаммы.</w:t>
            </w:r>
          </w:p>
        </w:tc>
        <w:tc>
          <w:tcPr>
            <w:tcW w:w="1525" w:type="dxa"/>
          </w:tcPr>
          <w:p w14:paraId="4BAB738F" w14:textId="6C9DCAD5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2CF68735" w14:textId="77777777" w:rsidTr="0088586E">
        <w:tc>
          <w:tcPr>
            <w:tcW w:w="1062" w:type="dxa"/>
          </w:tcPr>
          <w:p w14:paraId="57F7E9B1" w14:textId="09B517FA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(13)</w:t>
            </w:r>
          </w:p>
        </w:tc>
        <w:tc>
          <w:tcPr>
            <w:tcW w:w="6984" w:type="dxa"/>
          </w:tcPr>
          <w:p w14:paraId="5CCD0CA2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Освоение музыкальной грамоты через дидактические упражнения компьютерной игры «Школа музыки домовенка </w:t>
            </w:r>
            <w:proofErr w:type="spellStart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Бу</w:t>
            </w:r>
            <w:proofErr w:type="spellEnd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525" w:type="dxa"/>
          </w:tcPr>
          <w:p w14:paraId="416A7AD1" w14:textId="429E38C9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6871" w:rsidRPr="00EA6871" w14:paraId="3FD4D835" w14:textId="77777777" w:rsidTr="0088586E">
        <w:tc>
          <w:tcPr>
            <w:tcW w:w="1062" w:type="dxa"/>
          </w:tcPr>
          <w:p w14:paraId="08ADC995" w14:textId="473BDAA2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(14)</w:t>
            </w:r>
          </w:p>
        </w:tc>
        <w:tc>
          <w:tcPr>
            <w:tcW w:w="6984" w:type="dxa"/>
          </w:tcPr>
          <w:p w14:paraId="0E1B1DFE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Контрольный урок «Дед мороз и Снегурочка»</w:t>
            </w:r>
          </w:p>
        </w:tc>
        <w:tc>
          <w:tcPr>
            <w:tcW w:w="1525" w:type="dxa"/>
          </w:tcPr>
          <w:p w14:paraId="415A49FA" w14:textId="7C7B348D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220A575E" w14:textId="77777777" w:rsidTr="0088586E">
        <w:tc>
          <w:tcPr>
            <w:tcW w:w="1062" w:type="dxa"/>
          </w:tcPr>
          <w:p w14:paraId="637741AB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4" w:type="dxa"/>
          </w:tcPr>
          <w:p w14:paraId="711F23D8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25" w:type="dxa"/>
          </w:tcPr>
          <w:p w14:paraId="52AF16CB" w14:textId="1D9C0A13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A6871" w:rsidRPr="00EA6871" w14:paraId="2F850694" w14:textId="77777777" w:rsidTr="0088586E">
        <w:tc>
          <w:tcPr>
            <w:tcW w:w="1062" w:type="dxa"/>
          </w:tcPr>
          <w:p w14:paraId="01C68107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4" w:type="dxa"/>
          </w:tcPr>
          <w:p w14:paraId="37508EC8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525" w:type="dxa"/>
          </w:tcPr>
          <w:p w14:paraId="28827310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871" w:rsidRPr="00EA6871" w14:paraId="3B5B16AB" w14:textId="77777777" w:rsidTr="0088586E">
        <w:tc>
          <w:tcPr>
            <w:tcW w:w="1062" w:type="dxa"/>
          </w:tcPr>
          <w:p w14:paraId="1D5A2679" w14:textId="489F5FD4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(15)</w:t>
            </w:r>
          </w:p>
        </w:tc>
        <w:tc>
          <w:tcPr>
            <w:tcW w:w="6984" w:type="dxa"/>
          </w:tcPr>
          <w:p w14:paraId="2682A71B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Пауза – целая, половинная, четверть и восьмая. Видео слайды «Зимушка-сказочница» музыка из балета «Щелкунчик» Чайковский П.И. </w:t>
            </w:r>
          </w:p>
        </w:tc>
        <w:tc>
          <w:tcPr>
            <w:tcW w:w="1525" w:type="dxa"/>
          </w:tcPr>
          <w:p w14:paraId="7D5184A8" w14:textId="73396159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059B9623" w14:textId="77777777" w:rsidTr="0088586E">
        <w:tc>
          <w:tcPr>
            <w:tcW w:w="1062" w:type="dxa"/>
          </w:tcPr>
          <w:p w14:paraId="30817EDB" w14:textId="09C0D32A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(16)</w:t>
            </w:r>
          </w:p>
        </w:tc>
        <w:tc>
          <w:tcPr>
            <w:tcW w:w="6984" w:type="dxa"/>
          </w:tcPr>
          <w:p w14:paraId="72EC5E23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Знакомство с инструментами симфонического оркестра Музыкально-компьютерная игра «Волшебная флейта».</w:t>
            </w:r>
          </w:p>
        </w:tc>
        <w:tc>
          <w:tcPr>
            <w:tcW w:w="1525" w:type="dxa"/>
          </w:tcPr>
          <w:p w14:paraId="70E468F6" w14:textId="7B58896A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6871" w:rsidRPr="00EA6871" w14:paraId="2D233B16" w14:textId="77777777" w:rsidTr="0088586E">
        <w:tc>
          <w:tcPr>
            <w:tcW w:w="1062" w:type="dxa"/>
          </w:tcPr>
          <w:p w14:paraId="3CDB7E6D" w14:textId="69F1E433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(17)</w:t>
            </w:r>
          </w:p>
        </w:tc>
        <w:tc>
          <w:tcPr>
            <w:tcW w:w="6984" w:type="dxa"/>
          </w:tcPr>
          <w:p w14:paraId="4B8E00E6" w14:textId="06ACD5E9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Басовый ключ. Соответствие скрипичного ключа и высоких звуков, басового ключа и низких звуков через образы и ассоциации.</w:t>
            </w:r>
          </w:p>
        </w:tc>
        <w:tc>
          <w:tcPr>
            <w:tcW w:w="1525" w:type="dxa"/>
          </w:tcPr>
          <w:p w14:paraId="21C56793" w14:textId="0E9CB1E7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36B1D7D1" w14:textId="77777777" w:rsidTr="0088586E">
        <w:tc>
          <w:tcPr>
            <w:tcW w:w="1062" w:type="dxa"/>
          </w:tcPr>
          <w:p w14:paraId="3B9E75D0" w14:textId="76782AD7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(18)</w:t>
            </w:r>
          </w:p>
        </w:tc>
        <w:tc>
          <w:tcPr>
            <w:tcW w:w="6984" w:type="dxa"/>
          </w:tcPr>
          <w:p w14:paraId="491A7697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Знаки альтерации Практические упражнения по чтению нот и </w:t>
            </w:r>
            <w:proofErr w:type="spellStart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сольфеджированию</w:t>
            </w:r>
            <w:proofErr w:type="spellEnd"/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525" w:type="dxa"/>
          </w:tcPr>
          <w:p w14:paraId="17446A61" w14:textId="365DA0EF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6871" w:rsidRPr="00EA6871" w14:paraId="520677B7" w14:textId="77777777" w:rsidTr="0088586E">
        <w:tc>
          <w:tcPr>
            <w:tcW w:w="1062" w:type="dxa"/>
          </w:tcPr>
          <w:p w14:paraId="5FB138D4" w14:textId="2BA340F9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(19)</w:t>
            </w:r>
          </w:p>
        </w:tc>
        <w:tc>
          <w:tcPr>
            <w:tcW w:w="6984" w:type="dxa"/>
          </w:tcPr>
          <w:p w14:paraId="2CDDF6EE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Мажорное и минорное трезвучия. Пение и определение на слух. Опера. Левитин Ю. Мультфильм - опера «Мойдодыр».</w:t>
            </w:r>
          </w:p>
        </w:tc>
        <w:tc>
          <w:tcPr>
            <w:tcW w:w="1525" w:type="dxa"/>
          </w:tcPr>
          <w:p w14:paraId="5A56E11A" w14:textId="3ADAB9C6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6871" w:rsidRPr="00EA6871" w14:paraId="24EDD3CA" w14:textId="77777777" w:rsidTr="0088586E">
        <w:tc>
          <w:tcPr>
            <w:tcW w:w="1062" w:type="dxa"/>
          </w:tcPr>
          <w:p w14:paraId="5D2B7614" w14:textId="61FEA190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(20)</w:t>
            </w:r>
          </w:p>
        </w:tc>
        <w:tc>
          <w:tcPr>
            <w:tcW w:w="6984" w:type="dxa"/>
          </w:tcPr>
          <w:p w14:paraId="675DCBDC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Практические упражнения для развития музыкального слуха. Музыкально-компьютерная игра «Алиса в стране чудес»</w:t>
            </w:r>
          </w:p>
        </w:tc>
        <w:tc>
          <w:tcPr>
            <w:tcW w:w="1525" w:type="dxa"/>
          </w:tcPr>
          <w:p w14:paraId="146294A9" w14:textId="7415B79E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6871" w:rsidRPr="00EA6871" w14:paraId="3B3AC4AB" w14:textId="77777777" w:rsidTr="0088586E">
        <w:tc>
          <w:tcPr>
            <w:tcW w:w="1062" w:type="dxa"/>
          </w:tcPr>
          <w:p w14:paraId="52E2AF4B" w14:textId="49430216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(21)</w:t>
            </w:r>
          </w:p>
        </w:tc>
        <w:tc>
          <w:tcPr>
            <w:tcW w:w="6984" w:type="dxa"/>
          </w:tcPr>
          <w:p w14:paraId="5D6BB1F3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Контрольный урок</w:t>
            </w:r>
          </w:p>
        </w:tc>
        <w:tc>
          <w:tcPr>
            <w:tcW w:w="1525" w:type="dxa"/>
          </w:tcPr>
          <w:p w14:paraId="0796B217" w14:textId="00322EAD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2679549D" w14:textId="77777777" w:rsidTr="0088586E">
        <w:tc>
          <w:tcPr>
            <w:tcW w:w="1062" w:type="dxa"/>
          </w:tcPr>
          <w:p w14:paraId="5897A352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4" w:type="dxa"/>
          </w:tcPr>
          <w:p w14:paraId="4C615A67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25" w:type="dxa"/>
          </w:tcPr>
          <w:p w14:paraId="4DD6048C" w14:textId="547A4F19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A6871" w:rsidRPr="00EA6871" w14:paraId="2B5E7182" w14:textId="77777777" w:rsidTr="0088586E">
        <w:tc>
          <w:tcPr>
            <w:tcW w:w="1062" w:type="dxa"/>
          </w:tcPr>
          <w:p w14:paraId="17AFD824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4" w:type="dxa"/>
          </w:tcPr>
          <w:p w14:paraId="50038D08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525" w:type="dxa"/>
          </w:tcPr>
          <w:p w14:paraId="33464F56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6871" w:rsidRPr="00EA6871" w14:paraId="0A963EDB" w14:textId="77777777" w:rsidTr="0088586E">
        <w:tc>
          <w:tcPr>
            <w:tcW w:w="1062" w:type="dxa"/>
          </w:tcPr>
          <w:p w14:paraId="613544D8" w14:textId="0CE95202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(22)</w:t>
            </w:r>
          </w:p>
        </w:tc>
        <w:tc>
          <w:tcPr>
            <w:tcW w:w="6984" w:type="dxa"/>
          </w:tcPr>
          <w:p w14:paraId="539EEA49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Знакомство с размером ¾</w:t>
            </w:r>
          </w:p>
        </w:tc>
        <w:tc>
          <w:tcPr>
            <w:tcW w:w="1525" w:type="dxa"/>
          </w:tcPr>
          <w:p w14:paraId="128EC7DE" w14:textId="02618E99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343307CB" w14:textId="77777777" w:rsidTr="0088586E">
        <w:tc>
          <w:tcPr>
            <w:tcW w:w="1062" w:type="dxa"/>
          </w:tcPr>
          <w:p w14:paraId="40F61BAB" w14:textId="214847DA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(23)</w:t>
            </w:r>
          </w:p>
        </w:tc>
        <w:tc>
          <w:tcPr>
            <w:tcW w:w="6984" w:type="dxa"/>
          </w:tcPr>
          <w:p w14:paraId="3C904D3B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Соло, дуэт, трио, квартет.</w:t>
            </w:r>
          </w:p>
        </w:tc>
        <w:tc>
          <w:tcPr>
            <w:tcW w:w="1525" w:type="dxa"/>
          </w:tcPr>
          <w:p w14:paraId="06EFAFAC" w14:textId="0B1AA4E5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6871" w:rsidRPr="00EA6871" w14:paraId="289ED113" w14:textId="77777777" w:rsidTr="0088586E">
        <w:tc>
          <w:tcPr>
            <w:tcW w:w="1062" w:type="dxa"/>
          </w:tcPr>
          <w:p w14:paraId="24BEB3F7" w14:textId="3FB0A644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(24)</w:t>
            </w:r>
          </w:p>
        </w:tc>
        <w:tc>
          <w:tcPr>
            <w:tcW w:w="6984" w:type="dxa"/>
          </w:tcPr>
          <w:p w14:paraId="430ACD91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Реприза. Глинка М. Марш Черномора - ряд видео слайдов</w:t>
            </w:r>
          </w:p>
        </w:tc>
        <w:tc>
          <w:tcPr>
            <w:tcW w:w="1525" w:type="dxa"/>
          </w:tcPr>
          <w:p w14:paraId="107D0E6B" w14:textId="18349E4A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0F918B17" w14:textId="77777777" w:rsidTr="0088586E">
        <w:tc>
          <w:tcPr>
            <w:tcW w:w="1062" w:type="dxa"/>
          </w:tcPr>
          <w:p w14:paraId="6FC79433" w14:textId="64D0DDE1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(25)</w:t>
            </w:r>
          </w:p>
        </w:tc>
        <w:tc>
          <w:tcPr>
            <w:tcW w:w="6984" w:type="dxa"/>
          </w:tcPr>
          <w:p w14:paraId="568D619C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Знакомство с инструментом орган. Бах И.С. Токката и фуга ре минор</w:t>
            </w:r>
          </w:p>
        </w:tc>
        <w:tc>
          <w:tcPr>
            <w:tcW w:w="1525" w:type="dxa"/>
          </w:tcPr>
          <w:p w14:paraId="08E68BE5" w14:textId="35A94018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452DE3D5" w14:textId="77777777" w:rsidTr="0088586E">
        <w:tc>
          <w:tcPr>
            <w:tcW w:w="1062" w:type="dxa"/>
          </w:tcPr>
          <w:p w14:paraId="5D919BFD" w14:textId="13BBDFDA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(26)</w:t>
            </w:r>
          </w:p>
        </w:tc>
        <w:tc>
          <w:tcPr>
            <w:tcW w:w="6984" w:type="dxa"/>
          </w:tcPr>
          <w:p w14:paraId="361A2050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Контрольный урок</w:t>
            </w:r>
          </w:p>
        </w:tc>
        <w:tc>
          <w:tcPr>
            <w:tcW w:w="1525" w:type="dxa"/>
          </w:tcPr>
          <w:p w14:paraId="23566A04" w14:textId="390CAFF0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6706B8F3" w14:textId="77777777" w:rsidTr="0088586E">
        <w:tc>
          <w:tcPr>
            <w:tcW w:w="1062" w:type="dxa"/>
          </w:tcPr>
          <w:p w14:paraId="0C8A4E0E" w14:textId="14D31F39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(27)</w:t>
            </w:r>
          </w:p>
        </w:tc>
        <w:tc>
          <w:tcPr>
            <w:tcW w:w="6984" w:type="dxa"/>
          </w:tcPr>
          <w:p w14:paraId="30E1233D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Подготовка к выступлению перед родителями.</w:t>
            </w:r>
          </w:p>
        </w:tc>
        <w:tc>
          <w:tcPr>
            <w:tcW w:w="1525" w:type="dxa"/>
          </w:tcPr>
          <w:p w14:paraId="48119ED2" w14:textId="36C64E26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6871" w:rsidRPr="00EA6871" w14:paraId="666F29C5" w14:textId="77777777" w:rsidTr="0088586E">
        <w:tc>
          <w:tcPr>
            <w:tcW w:w="1062" w:type="dxa"/>
          </w:tcPr>
          <w:p w14:paraId="07F23A3E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4" w:type="dxa"/>
          </w:tcPr>
          <w:p w14:paraId="72B10894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87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25" w:type="dxa"/>
          </w:tcPr>
          <w:p w14:paraId="0CA30E7B" w14:textId="70B0D7FA" w:rsidR="00EA6871" w:rsidRPr="00EA6871" w:rsidRDefault="00146AB5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A6871" w:rsidRPr="00EA6871" w14:paraId="79B82052" w14:textId="77777777" w:rsidTr="0088586E">
        <w:trPr>
          <w:trHeight w:val="291"/>
        </w:trPr>
        <w:tc>
          <w:tcPr>
            <w:tcW w:w="1062" w:type="dxa"/>
          </w:tcPr>
          <w:p w14:paraId="51A26765" w14:textId="77777777" w:rsidR="00EA6871" w:rsidRPr="00EA6871" w:rsidRDefault="00EA6871" w:rsidP="00EA6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4" w:type="dxa"/>
          </w:tcPr>
          <w:p w14:paraId="5E657F0E" w14:textId="77777777" w:rsidR="00EA6871" w:rsidRPr="00146AB5" w:rsidRDefault="00EA6871" w:rsidP="00EA687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6AB5">
              <w:rPr>
                <w:rFonts w:ascii="Times New Roman" w:hAnsi="Times New Roman"/>
                <w:b/>
                <w:bCs/>
                <w:sz w:val="24"/>
                <w:szCs w:val="24"/>
              </w:rPr>
              <w:t>Всего за год</w:t>
            </w:r>
          </w:p>
        </w:tc>
        <w:tc>
          <w:tcPr>
            <w:tcW w:w="1525" w:type="dxa"/>
          </w:tcPr>
          <w:p w14:paraId="76C83577" w14:textId="68EC2C9A" w:rsidR="00EA6871" w:rsidRPr="00146AB5" w:rsidRDefault="00146AB5" w:rsidP="00EA687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6AB5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14:paraId="27BCE100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2. Годовые требования по классам </w:t>
      </w:r>
    </w:p>
    <w:p w14:paraId="1410968B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На каждом уроке проводятся следующие формы работ: </w:t>
      </w:r>
    </w:p>
    <w:p w14:paraId="5B6C084B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знакомство с музыкальной грамотой; </w:t>
      </w:r>
    </w:p>
    <w:p w14:paraId="5A870F1E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пение; </w:t>
      </w:r>
    </w:p>
    <w:p w14:paraId="0A5BE4FE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слуховой анализ; </w:t>
      </w:r>
    </w:p>
    <w:p w14:paraId="026C97C1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ритмические упражнения; </w:t>
      </w:r>
    </w:p>
    <w:p w14:paraId="1B06726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слушание музыки; </w:t>
      </w:r>
    </w:p>
    <w:p w14:paraId="616072A0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музыкальные игры; </w:t>
      </w:r>
    </w:p>
    <w:p w14:paraId="4C1A495A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Беседы на общеразвивающие темы </w:t>
      </w:r>
    </w:p>
    <w:p w14:paraId="277CEABF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Обучающие компьютерные игры</w:t>
      </w:r>
    </w:p>
    <w:p w14:paraId="7E466E2F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Пение (интонационное развитие)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EFE083E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Песни, разучиваемые на уроках, делятся на 2 группы: Одни – короткие и лёгкие – служат материалом для слухового анализа, пения ритма слогами, игр. Другие – более сложные – для развития образно-художественного мышления. В работе над интонированием используются приёмы относительной методики с ручными знаками и зрительными символами, с постепенным введением в интонирование ступеней лада. Через песенный материал учащиеся осваивают навыки хорового пения. Одна из главных задач – научить детей петь правильно и выразительно, не форсируя звук. </w:t>
      </w:r>
    </w:p>
    <w:p w14:paraId="228F2671" w14:textId="77777777" w:rsidR="00EA6871" w:rsidRPr="0088586E" w:rsidRDefault="00EA6871" w:rsidP="0088586E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Слуховой анализ </w:t>
      </w:r>
    </w:p>
    <w:p w14:paraId="68C2708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Основная задача-развитие слухового внимания, эмоционального отношения к воспринимаемой музыке. Дети учатся определять на слух:</w:t>
      </w:r>
    </w:p>
    <w:p w14:paraId="0663BCB8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регистры, </w:t>
      </w:r>
    </w:p>
    <w:p w14:paraId="3B4B91DF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темп, </w:t>
      </w:r>
    </w:p>
    <w:p w14:paraId="5D27E63C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динамические оттенки, </w:t>
      </w:r>
    </w:p>
    <w:p w14:paraId="5EB87DE9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движение мелодии, </w:t>
      </w:r>
    </w:p>
    <w:p w14:paraId="66C345FC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звуки по высоте, </w:t>
      </w:r>
    </w:p>
    <w:p w14:paraId="6C60B56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лад, </w:t>
      </w:r>
    </w:p>
    <w:p w14:paraId="551D117B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простейший ритм, </w:t>
      </w:r>
    </w:p>
    <w:p w14:paraId="57347153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характер музыкального произведения; </w:t>
      </w:r>
    </w:p>
    <w:p w14:paraId="11EC6E99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жанр (песня, марш, танец), </w:t>
      </w:r>
    </w:p>
    <w:p w14:paraId="365B9735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различать шумовые и музыкальные звуки, </w:t>
      </w:r>
    </w:p>
    <w:p w14:paraId="72C4ABDC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различать тембровое звучание инструментов,</w:t>
      </w:r>
    </w:p>
    <w:p w14:paraId="7E020E6E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находить сходство и различие в нескольких частях произведения, </w:t>
      </w:r>
    </w:p>
    <w:p w14:paraId="2FF08760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делать сравнительный анализ разных произведений. </w:t>
      </w:r>
    </w:p>
    <w:p w14:paraId="398639A1" w14:textId="77777777" w:rsidR="00EA6871" w:rsidRPr="0088586E" w:rsidRDefault="00EA6871" w:rsidP="0088586E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Ритмические упражнения </w:t>
      </w:r>
    </w:p>
    <w:p w14:paraId="6D5DA177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над развитием ритма начинается с первых уроков и включается в каждый урок. Дети учатся ощущать и исполнять метрическую пульсацию в музыке и в речевых упражнениях различного характера. Речевые упражнения развивают у ребенка чувство ритма, способствуют формированию правильной артикуляции, показывают разнообразие динамических оттенков и темпов, помогают ощутить гармоничное звучание поэзии и музыки. Эта форма работы подходит для общего музыкального развития. Усвоение ритмического рисунка связывается с понятиями «долгие» и «короткие» звуки. Четвертные длительности ассоциируются с шагом, восьмые – с бегом. Развитию чувства ритма помогают игры, основанные на взаимосвязи речи и движения. </w:t>
      </w:r>
    </w:p>
    <w:p w14:paraId="3C08331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Слушание музыки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предваряется объяснением преподавателя и эмоциональной настройкой. Основной материал для слушания составляют яркие программные произведения в жанре миниатюры или сюиты, а также используются отрывки из более крупных произведений – опер, балетов и т.д. </w:t>
      </w:r>
    </w:p>
    <w:p w14:paraId="219DB422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Музыкальные игры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основаны на музыкально – двигательных упражнениях. Выполняя музыкально-двигательные упражнения, ребенок исполняет и 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творит одновременно, он начинает воспринимать музыку через движение. Активные упражнения подготавливают детей к спонтанным двигательным выражениям, учат изображать настроения и звуки с помощью элементарных движений – хлопков, щелчков, притопов, развивают творческое воображение и мышление, самостоятельность и эмоциональность. Выполняя условия музыкальных игр, дети изучают, осваивают и закрепляют пройденный учебный материал. Развитию памяти, воображения и наблюдательности хорошо помогают пальчиковые игры, сочетающие пальцевые движения, стихи и песенки. В играх учащиеся через движения передают эмоциональный отклик на прослушанную музыку, пройденные песни. </w:t>
      </w:r>
    </w:p>
    <w:p w14:paraId="3A14329A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Беседы на общеразвивающие темы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Музыкальное развитие ребенка является частью общего психофизического развития. Элементарные музыкально-звуковые понятия невозможно вводить без ознакомления детей с явлениями окружающего мира, без развития образной памяти, элементов абстрактного мышления. Знакомые сказочные герои, стихи, загадки, считалки помогают малышам понять характер музыкального произведения, чувствовать ритмические особенности, различать высоту звучания интонации и повышают интерес к музыкальному искусству. Все формы занятий теснейшим образом переплетены друг с другом и объединены музыкально-сюжетной основой. </w:t>
      </w:r>
    </w:p>
    <w:p w14:paraId="33E604E7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Обучающие компьютерные игры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A56EC49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Всеобщая компьютеризация кардинально изменила психологию ребенка: современный ребенок, как правило, раньше знакомится с компьютером, чем учится писать и читать. В настоящее время появилась возможность предложить ему музыкальный компьютер и как средство обучения и как средство для раскрытия творческих способностей, удовлетворения и самореализации через музыкальное искусство. На уроках «Музыкальной азбуки» используются музыкально – развивающие компьютерные игры: «Щелкунчик», «Волшебная флейта», «Школа музыки. Волшебный диск домовенка </w:t>
      </w:r>
      <w:proofErr w:type="spell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Бу</w:t>
      </w:r>
      <w:proofErr w:type="spell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» и другие, в которых предлагаются упражнения дидактического типа на распознавание ритма, звуков, музыкального инструмента, конкретной мелодии, а также на развитие внимания, памяти, логического мышления. Использование таких игр на уроках помогает формировать у детей начальные музыкальные представления, облегчает обучение нотной грамоте и способствует музыкально – эстетическому воспитанию.</w:t>
      </w:r>
    </w:p>
    <w:p w14:paraId="13B3623F" w14:textId="1D8A439F" w:rsidR="00EA6871" w:rsidRPr="0088586E" w:rsidRDefault="00EA6871" w:rsidP="0088586E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ПЕРВЫЙ ГОД ОБУЧЕНИЯ </w:t>
      </w:r>
    </w:p>
    <w:p w14:paraId="63CCC76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Музыкальная грамота:</w:t>
      </w:r>
    </w:p>
    <w:p w14:paraId="420B97CF" w14:textId="5C50FDDB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Понятие высоты звука. </w:t>
      </w:r>
    </w:p>
    <w:p w14:paraId="51CBB9AA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Временное понятие звука, его долгота.</w:t>
      </w:r>
    </w:p>
    <w:p w14:paraId="0F9E83F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Половинки, четвертные, восьмые, шестнадцатые. </w:t>
      </w:r>
    </w:p>
    <w:p w14:paraId="4F38EF45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Обозначение темпа: быстро – медленно. </w:t>
      </w:r>
    </w:p>
    <w:p w14:paraId="56401CC8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Обозначение динамики: форте и пиано. </w:t>
      </w:r>
    </w:p>
    <w:p w14:paraId="749D020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Ручные знаки, звуки-символы. </w:t>
      </w:r>
    </w:p>
    <w:p w14:paraId="466339BB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Ступеньки. Е, Ле, Ви</w:t>
      </w:r>
      <w:proofErr w:type="gram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, На</w:t>
      </w:r>
      <w:proofErr w:type="gram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Зо</w:t>
      </w:r>
      <w:proofErr w:type="spell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, Ра, </w:t>
      </w:r>
      <w:proofErr w:type="spell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Ти</w:t>
      </w:r>
      <w:proofErr w:type="spell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67AA928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Характер музыкального произведения. Пауза. </w:t>
      </w:r>
    </w:p>
    <w:p w14:paraId="15C4057C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Мажор и минор. </w:t>
      </w:r>
    </w:p>
    <w:p w14:paraId="1C13219E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Ознакомление с различными музыкальными инструментами. </w:t>
      </w:r>
    </w:p>
    <w:p w14:paraId="24FD6D63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Музыкальные жанры: песня, танец, марш. </w:t>
      </w:r>
    </w:p>
    <w:p w14:paraId="295A3147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Пение (интонационное развитие):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0421411F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Овладение упражнениями «вдох – выдох». </w:t>
      </w:r>
    </w:p>
    <w:p w14:paraId="0ACBEAF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Овладение навыками произвольного и непроизвольного интонирования. Последовательное овладение интонациями: </w:t>
      </w:r>
    </w:p>
    <w:p w14:paraId="4C0137F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VII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8586E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5CC7703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Пение песен с данными интонациями.</w:t>
      </w:r>
    </w:p>
    <w:p w14:paraId="6FFE9317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Ритмические упражнения: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45DD3DE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Временные понятия кратких и долгих звуков. </w:t>
      </w:r>
    </w:p>
    <w:p w14:paraId="6E959E8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Обозначения длительностей - Половинки, четвертные, восьмые, шестнадцатые.</w:t>
      </w:r>
    </w:p>
    <w:p w14:paraId="7CEF615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Движение ровными длительностями в ритмическом аккомпанементе. </w:t>
      </w:r>
    </w:p>
    <w:p w14:paraId="0675CE07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Чередование разных длительностей в ритмическом аккомпанементе. </w:t>
      </w:r>
    </w:p>
    <w:p w14:paraId="706D956B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Понятие пауза. </w:t>
      </w:r>
    </w:p>
    <w:p w14:paraId="370A108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Понятие скорости музыкального движения – темп. </w:t>
      </w:r>
    </w:p>
    <w:p w14:paraId="1828B8D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Использование движений рук для показа длительностей. </w:t>
      </w:r>
    </w:p>
    <w:p w14:paraId="6D474FD1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Овладение навыками ритмического инструментального аккомпанемента. </w:t>
      </w:r>
    </w:p>
    <w:p w14:paraId="63CDE49B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Интуитивное восприятие метрической пульсации </w:t>
      </w:r>
    </w:p>
    <w:p w14:paraId="6CC80CDC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Речевые упражнения</w:t>
      </w:r>
    </w:p>
    <w:p w14:paraId="51A24C1B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Фиксация сильных долей в упражнениях и играх. </w:t>
      </w:r>
    </w:p>
    <w:p w14:paraId="5A4E8F22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Беседы на общеразвивающие темы: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2D5F7B3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Мир животных и птиц Явление эхо. </w:t>
      </w:r>
    </w:p>
    <w:p w14:paraId="358C5A88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Понятие о времени. Время суток - утро, день, вечер, ночь </w:t>
      </w:r>
    </w:p>
    <w:p w14:paraId="6479D857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Часы. Виды часов. </w:t>
      </w:r>
    </w:p>
    <w:p w14:paraId="316D5FA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Счет. Цифры. </w:t>
      </w:r>
    </w:p>
    <w:p w14:paraId="4BFAEED8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Понятия «большой», «маленький» </w:t>
      </w:r>
    </w:p>
    <w:p w14:paraId="74A9AD42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Транспорт. Светофор. </w:t>
      </w:r>
    </w:p>
    <w:p w14:paraId="2C68A02F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Знакомство с музыкальными инструментами. </w:t>
      </w:r>
    </w:p>
    <w:p w14:paraId="44D5F16F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Знакомство с жанрами – балет, опера. </w:t>
      </w:r>
    </w:p>
    <w:p w14:paraId="5E9BF84E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Злые и добрые герои сказок. </w:t>
      </w:r>
    </w:p>
    <w:p w14:paraId="20919F08" w14:textId="77777777" w:rsidR="00EA6871" w:rsidRPr="0088586E" w:rsidRDefault="00EA6871" w:rsidP="0088586E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Сказки: </w:t>
      </w:r>
    </w:p>
    <w:p w14:paraId="0D8EAF7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Толстой Л. «Три медведя» </w:t>
      </w:r>
    </w:p>
    <w:p w14:paraId="35EDBBC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Толстой А.Н. «Петушки»</w:t>
      </w:r>
    </w:p>
    <w:p w14:paraId="7C4A65F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Перро Ш. «Красная шапочка», «Золушка», </w:t>
      </w:r>
    </w:p>
    <w:p w14:paraId="4D367AF0" w14:textId="73C2D4C6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Носов Н. </w:t>
      </w:r>
      <w:proofErr w:type="gram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« Приключения</w:t>
      </w:r>
      <w:proofErr w:type="gram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07151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езнайки» </w:t>
      </w:r>
    </w:p>
    <w:p w14:paraId="3E172AAB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Крылов А. басня «Квартет» </w:t>
      </w:r>
    </w:p>
    <w:p w14:paraId="19CCC807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Русские народные сказки. </w:t>
      </w:r>
    </w:p>
    <w:p w14:paraId="60226937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Примерный репертуар по слушанию музыки: </w:t>
      </w:r>
    </w:p>
    <w:p w14:paraId="232B576C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Алябьев А. романс «Соловей» </w:t>
      </w:r>
    </w:p>
    <w:p w14:paraId="50C5880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Галынин</w:t>
      </w:r>
      <w:proofErr w:type="spell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Г. пьеса «Медведь» </w:t>
      </w:r>
    </w:p>
    <w:p w14:paraId="45012EF1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Григ Э. «В пещере горного короля» из сюиты «Пер </w:t>
      </w:r>
      <w:proofErr w:type="spell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Гюнт</w:t>
      </w:r>
      <w:proofErr w:type="spell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</w:p>
    <w:p w14:paraId="5972B3AF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Левкодимов</w:t>
      </w:r>
      <w:proofErr w:type="spell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А. пьеса «Красная шапочка» </w:t>
      </w:r>
    </w:p>
    <w:p w14:paraId="20641C2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Лядов А. пьеса «Музыкальная табакерка» </w:t>
      </w:r>
    </w:p>
    <w:p w14:paraId="3B984335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Мусоргский М. «Избушка на курьих ножках» из цикла «Картинки с выставки» </w:t>
      </w:r>
    </w:p>
    <w:p w14:paraId="5B570F9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Мусоргский М. «Гном» из цикла «Картинки с выставки»</w:t>
      </w:r>
    </w:p>
    <w:p w14:paraId="35FDC45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Прокофьев С. пьесы Марш, Полька из «Детского альбома»</w:t>
      </w:r>
    </w:p>
    <w:p w14:paraId="6361DEB9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Прокофьев С. фрагменты балета «Золушка»</w:t>
      </w:r>
    </w:p>
    <w:p w14:paraId="3CAA43FC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Сен-Санс К. пьесы из сюиты «Карнавал животных». </w:t>
      </w:r>
    </w:p>
    <w:p w14:paraId="6AFF002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Чайковский </w:t>
      </w:r>
      <w:proofErr w:type="gram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П.И</w:t>
      </w:r>
      <w:proofErr w:type="gram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фрагменты из балета «Щелкунчик» </w:t>
      </w:r>
    </w:p>
    <w:p w14:paraId="53B59755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Чайковский П.И. пьесы из «Детского альбома» </w:t>
      </w:r>
    </w:p>
    <w:p w14:paraId="787B7683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Шостакович Д. Колыбельная </w:t>
      </w:r>
    </w:p>
    <w:p w14:paraId="337E693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Шаинский В., Гладков И., Тухманов В. - детские песни. </w:t>
      </w:r>
    </w:p>
    <w:p w14:paraId="1398277F" w14:textId="77777777" w:rsidR="00EA6871" w:rsidRPr="0088586E" w:rsidRDefault="00EA6871" w:rsidP="0088586E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ВТОРОЙ ГОД ОБУЧЕНИЯ </w:t>
      </w:r>
    </w:p>
    <w:p w14:paraId="4F3000E9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Музыкальная грамота: </w:t>
      </w:r>
    </w:p>
    <w:p w14:paraId="7F9FD94F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Басовый и скрипичный ключи. </w:t>
      </w:r>
    </w:p>
    <w:p w14:paraId="3260B6C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Запись нот 1 октавы </w:t>
      </w:r>
    </w:p>
    <w:p w14:paraId="43505BD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Такт. Тактовая черта. Размеры 2/4 и 3/4 </w:t>
      </w:r>
    </w:p>
    <w:p w14:paraId="7CE00A63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Пауза – целая, половинная, четверть и восьмая. </w:t>
      </w:r>
    </w:p>
    <w:p w14:paraId="39FB7C8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Диезы, бемоли, бекары. </w:t>
      </w:r>
    </w:p>
    <w:p w14:paraId="7FE493D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Реприза. </w:t>
      </w:r>
    </w:p>
    <w:p w14:paraId="7F098329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Интервалы: секунда, терция, в пении и на слух. </w:t>
      </w:r>
    </w:p>
    <w:p w14:paraId="2AF9C218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Гамма. Понятие тоники. </w:t>
      </w:r>
    </w:p>
    <w:p w14:paraId="4A97D27B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Мажорное и минорное трезвучия. Подбор и определение на слух. </w:t>
      </w:r>
    </w:p>
    <w:p w14:paraId="3D72A8A0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Тембры инструментов симфонического оркестра. </w:t>
      </w:r>
    </w:p>
    <w:p w14:paraId="72BBEA33" w14:textId="77777777" w:rsidR="00EA6871" w:rsidRPr="0088586E" w:rsidRDefault="00EA6871" w:rsidP="0088586E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Пение (интонационное развитие): </w:t>
      </w:r>
    </w:p>
    <w:p w14:paraId="2E148BD5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Расширение диапазона песенок. </w:t>
      </w:r>
    </w:p>
    <w:p w14:paraId="65453408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Движение мелодии вверх и вниз поступенно в вокальном интонировании и определении на слух. Проработка интонирования ступеней и их соотношений с ручными знаками. </w:t>
      </w:r>
    </w:p>
    <w:p w14:paraId="2AEA05F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Первичные навыки пения по нотам с двухдольным тактированием.</w:t>
      </w:r>
    </w:p>
    <w:p w14:paraId="6EF31C75" w14:textId="77777777" w:rsidR="00EA6871" w:rsidRPr="0088586E" w:rsidRDefault="00EA6871" w:rsidP="0088586E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Ритмические упражнения: </w:t>
      </w:r>
    </w:p>
    <w:p w14:paraId="7F97A4E5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Чередование сильных и слабых долей.</w:t>
      </w:r>
    </w:p>
    <w:p w14:paraId="779DD0B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Выделение сильной доли. </w:t>
      </w:r>
    </w:p>
    <w:p w14:paraId="7C5CC921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Понятие </w:t>
      </w:r>
      <w:proofErr w:type="spell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двухдольности</w:t>
      </w:r>
      <w:proofErr w:type="spell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трёхдольности</w:t>
      </w:r>
      <w:proofErr w:type="spell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через двигательное ощущение.</w:t>
      </w:r>
    </w:p>
    <w:p w14:paraId="0E9CF04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Ритмический аккомпанемент- восьмые, четверти, паузы. </w:t>
      </w:r>
    </w:p>
    <w:p w14:paraId="35BB7072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Приёмы тактирования на 2/</w:t>
      </w:r>
      <w:proofErr w:type="gram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4 .</w:t>
      </w:r>
      <w:proofErr w:type="gram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72D5A146" w14:textId="77777777" w:rsidR="00EA6871" w:rsidRPr="0088586E" w:rsidRDefault="00EA6871" w:rsidP="0088586E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Беседы на общеразвивающие темы: </w:t>
      </w:r>
    </w:p>
    <w:p w14:paraId="0898EECC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Алфавит.</w:t>
      </w:r>
    </w:p>
    <w:p w14:paraId="6E0DBF08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Времена года. </w:t>
      </w:r>
    </w:p>
    <w:p w14:paraId="20667538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Природа и животные осенью, явления природы весной, зимние и летние игры.</w:t>
      </w:r>
    </w:p>
    <w:p w14:paraId="15AB9A9F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Месяц. Дни недели. </w:t>
      </w:r>
    </w:p>
    <w:p w14:paraId="73577EDB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Метроном. </w:t>
      </w:r>
    </w:p>
    <w:p w14:paraId="7EAA8121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Знакомство с группами симфонического оркестра.</w:t>
      </w:r>
    </w:p>
    <w:p w14:paraId="6E28CCA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Соло, дуэт, трио, квартет. </w:t>
      </w:r>
    </w:p>
    <w:p w14:paraId="2E3FA0F2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Знакомство с инструментом орган. </w:t>
      </w:r>
    </w:p>
    <w:p w14:paraId="5A0E3702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Театр. Музыкальный театр. Кукольный театр. Цирк. </w:t>
      </w:r>
    </w:p>
    <w:p w14:paraId="6E61326C" w14:textId="77777777" w:rsidR="00EA6871" w:rsidRPr="0088586E" w:rsidRDefault="00EA6871" w:rsidP="0088586E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Сказки: </w:t>
      </w:r>
    </w:p>
    <w:p w14:paraId="21D84C40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Успенский Э. «Чебурашка» </w:t>
      </w:r>
    </w:p>
    <w:p w14:paraId="01F20633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Чуковский К. «Мойдодыр»</w:t>
      </w:r>
    </w:p>
    <w:p w14:paraId="3CE488ED" w14:textId="1469965C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Толстой А.</w:t>
      </w:r>
      <w:r w:rsidR="001071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« Приключения</w:t>
      </w:r>
      <w:proofErr w:type="gram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Буратино» </w:t>
      </w:r>
    </w:p>
    <w:p w14:paraId="2665C0FF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Островский А. «Снегурочка»</w:t>
      </w:r>
    </w:p>
    <w:p w14:paraId="28A9B96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Губанова Н. Ф «Мыльный пузырь-хвастунишка»</w:t>
      </w:r>
    </w:p>
    <w:p w14:paraId="123A51D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Русские народные сказки.</w:t>
      </w:r>
    </w:p>
    <w:p w14:paraId="6261E85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Гофман Э. «Щелкунчик» </w:t>
      </w:r>
    </w:p>
    <w:p w14:paraId="611B1F87" w14:textId="77777777" w:rsidR="00EA6871" w:rsidRPr="0088586E" w:rsidRDefault="00EA6871" w:rsidP="0088586E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Примерный репертуар по слушанию музыки: </w:t>
      </w:r>
    </w:p>
    <w:p w14:paraId="68957AA6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Бах И.С. Токката и фуга ре минор </w:t>
      </w:r>
    </w:p>
    <w:p w14:paraId="498F0EC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Бах И.С. Шутка из II оркестровой сюиты </w:t>
      </w:r>
    </w:p>
    <w:p w14:paraId="10365497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Бетховен Л. Весело - грустно </w:t>
      </w:r>
    </w:p>
    <w:p w14:paraId="0F57E11A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Вивальди А. Фрагменты из сюиты «Времена года»</w:t>
      </w:r>
    </w:p>
    <w:p w14:paraId="3963576C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Глинка М. Марш Черномора из оперы «Руслан и Людмила»</w:t>
      </w:r>
    </w:p>
    <w:p w14:paraId="331D8DD2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Кабалевский</w:t>
      </w:r>
      <w:proofErr w:type="spell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Д. пьесы </w:t>
      </w:r>
      <w:proofErr w:type="gram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« Ёжик</w:t>
      </w:r>
      <w:proofErr w:type="gram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», « Клоуны». </w:t>
      </w:r>
    </w:p>
    <w:p w14:paraId="0FD684F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Моцарт В.А. Маленькая ночная серенада </w:t>
      </w:r>
    </w:p>
    <w:p w14:paraId="33B88D44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Моцарт </w:t>
      </w:r>
      <w:proofErr w:type="gramStart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В.А</w:t>
      </w:r>
      <w:proofErr w:type="gramEnd"/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 сцены из оперы «Волшебная флейта» </w:t>
      </w:r>
    </w:p>
    <w:p w14:paraId="4A103BC0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Мусоргский М «Балет невылупившихся птенцов» из цикла «Картинки с выставки»</w:t>
      </w:r>
    </w:p>
    <w:p w14:paraId="6BD10A9E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Прокофьев С. Пьесы из цикла «Детский альбом» </w:t>
      </w:r>
    </w:p>
    <w:p w14:paraId="4D912F62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Рахманинов С. Итальянская полька </w:t>
      </w:r>
    </w:p>
    <w:p w14:paraId="55D3904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Сен-Санс К. пьесы из сюиты «Карнавал животных». </w:t>
      </w:r>
    </w:p>
    <w:p w14:paraId="3053C1AD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Чайковский П.И. пьесы из цикла «Детский альбом» </w:t>
      </w:r>
    </w:p>
    <w:p w14:paraId="1839CC50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 xml:space="preserve">Чайковский П.И. сцены из балета «Щелкунчик» </w:t>
      </w:r>
    </w:p>
    <w:p w14:paraId="7C5FD0F5" w14:textId="77777777" w:rsidR="00EA6871" w:rsidRPr="0088586E" w:rsidRDefault="00EA6871" w:rsidP="0088586E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8586E">
        <w:rPr>
          <w:rFonts w:ascii="Times New Roman" w:hAnsi="Times New Roman"/>
          <w:sz w:val="28"/>
          <w:szCs w:val="28"/>
          <w:shd w:val="clear" w:color="auto" w:fill="FFFFFF"/>
        </w:rPr>
        <w:t>Шаинский В., Гладков И., Тухманов В - Детские песни</w:t>
      </w:r>
    </w:p>
    <w:p w14:paraId="425CA18A" w14:textId="77777777" w:rsidR="00EA66C2" w:rsidRDefault="00EA66C2" w:rsidP="00EA66C2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745925D5" w14:textId="77777777" w:rsidR="00B27EBF" w:rsidRPr="00B27EBF" w:rsidRDefault="00B27EBF" w:rsidP="00B27EBF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B26E651" w14:textId="77777777" w:rsidR="00EA66C2" w:rsidRPr="00D257EC" w:rsidRDefault="00EA66C2" w:rsidP="00EA66C2">
      <w:pPr>
        <w:spacing w:after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Hlk83123576"/>
    </w:p>
    <w:p w14:paraId="7E5E8651" w14:textId="77777777" w:rsidR="00EA66C2" w:rsidRDefault="00EA66C2" w:rsidP="00EA66C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bookmarkEnd w:id="0"/>
    <w:p w14:paraId="0B53C9EA" w14:textId="77777777" w:rsidR="006A7295" w:rsidRDefault="006A7295"/>
    <w:sectPr w:rsidR="006A7295" w:rsidSect="00371351">
      <w:footerReference w:type="default" r:id="rId7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C49A5" w14:textId="77777777" w:rsidR="004601E5" w:rsidRDefault="004601E5">
      <w:pPr>
        <w:spacing w:after="0"/>
      </w:pPr>
      <w:r>
        <w:separator/>
      </w:r>
    </w:p>
  </w:endnote>
  <w:endnote w:type="continuationSeparator" w:id="0">
    <w:p w14:paraId="5203107C" w14:textId="77777777" w:rsidR="004601E5" w:rsidRDefault="004601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0353" w14:textId="77777777" w:rsidR="00A306A2" w:rsidRDefault="00F92C91">
    <w:pPr>
      <w:pStyle w:val="a6"/>
      <w:jc w:val="center"/>
    </w:pPr>
    <w:r>
      <w:fldChar w:fldCharType="begin"/>
    </w:r>
    <w:r w:rsidR="004E1CD6">
      <w:instrText xml:space="preserve"> PAGE   \* MERGEFORMAT </w:instrText>
    </w:r>
    <w:r>
      <w:fldChar w:fldCharType="separate"/>
    </w:r>
    <w:r w:rsidR="004676F1">
      <w:rPr>
        <w:noProof/>
      </w:rPr>
      <w:t>11</w:t>
    </w:r>
    <w:r>
      <w:fldChar w:fldCharType="end"/>
    </w:r>
  </w:p>
  <w:p w14:paraId="5AEF493D" w14:textId="77777777" w:rsidR="00A306A2" w:rsidRDefault="004601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DEC7" w14:textId="77777777" w:rsidR="004601E5" w:rsidRDefault="004601E5">
      <w:pPr>
        <w:spacing w:after="0"/>
      </w:pPr>
      <w:r>
        <w:separator/>
      </w:r>
    </w:p>
  </w:footnote>
  <w:footnote w:type="continuationSeparator" w:id="0">
    <w:p w14:paraId="4741C7FB" w14:textId="77777777" w:rsidR="004601E5" w:rsidRDefault="004601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5F0"/>
    <w:rsid w:val="00007DA2"/>
    <w:rsid w:val="000326B1"/>
    <w:rsid w:val="0006461F"/>
    <w:rsid w:val="0007451E"/>
    <w:rsid w:val="00093766"/>
    <w:rsid w:val="00094A06"/>
    <w:rsid w:val="000C21B5"/>
    <w:rsid w:val="000E353D"/>
    <w:rsid w:val="00107151"/>
    <w:rsid w:val="00146AB5"/>
    <w:rsid w:val="002B0133"/>
    <w:rsid w:val="003115F0"/>
    <w:rsid w:val="003C5CDF"/>
    <w:rsid w:val="004601E5"/>
    <w:rsid w:val="004676F1"/>
    <w:rsid w:val="004E1CD6"/>
    <w:rsid w:val="00577C86"/>
    <w:rsid w:val="005960AA"/>
    <w:rsid w:val="005C05EF"/>
    <w:rsid w:val="00661C44"/>
    <w:rsid w:val="006A7295"/>
    <w:rsid w:val="006F19AE"/>
    <w:rsid w:val="0070549A"/>
    <w:rsid w:val="007309A5"/>
    <w:rsid w:val="007421B4"/>
    <w:rsid w:val="007554EE"/>
    <w:rsid w:val="007B125D"/>
    <w:rsid w:val="00800B0A"/>
    <w:rsid w:val="00882C4E"/>
    <w:rsid w:val="0088586E"/>
    <w:rsid w:val="008A1EDE"/>
    <w:rsid w:val="00904482"/>
    <w:rsid w:val="00917542"/>
    <w:rsid w:val="00A4617F"/>
    <w:rsid w:val="00AA0B98"/>
    <w:rsid w:val="00AF19DB"/>
    <w:rsid w:val="00B27EBF"/>
    <w:rsid w:val="00B853DA"/>
    <w:rsid w:val="00BA46A3"/>
    <w:rsid w:val="00C637B3"/>
    <w:rsid w:val="00C726AE"/>
    <w:rsid w:val="00C7573A"/>
    <w:rsid w:val="00CA0ECC"/>
    <w:rsid w:val="00CE799C"/>
    <w:rsid w:val="00DE076E"/>
    <w:rsid w:val="00EA66C2"/>
    <w:rsid w:val="00EA6871"/>
    <w:rsid w:val="00EB309F"/>
    <w:rsid w:val="00F151DF"/>
    <w:rsid w:val="00F2267F"/>
    <w:rsid w:val="00F26830"/>
    <w:rsid w:val="00F37DF9"/>
    <w:rsid w:val="00F65183"/>
    <w:rsid w:val="00F9013D"/>
    <w:rsid w:val="00F92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0017"/>
  <w15:docId w15:val="{28359B99-7338-4DC8-8F8F-29D5E685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6C2"/>
    <w:pPr>
      <w:spacing w:after="20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EA66C2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EA66C2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link w:val="Body10"/>
    <w:rsid w:val="00EA66C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Body10">
    <w:name w:val="Body 1 Знак"/>
    <w:link w:val="Body1"/>
    <w:locked/>
    <w:rsid w:val="00EA66C2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3">
    <w:name w:val="No Spacing"/>
    <w:uiPriority w:val="1"/>
    <w:qFormat/>
    <w:rsid w:val="00EA66C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link w:val="a4"/>
    <w:rsid w:val="00EA66C2"/>
    <w:rPr>
      <w:rFonts w:cs="Calibri"/>
      <w:sz w:val="31"/>
      <w:szCs w:val="31"/>
      <w:shd w:val="clear" w:color="auto" w:fill="FFFFFF"/>
    </w:rPr>
  </w:style>
  <w:style w:type="paragraph" w:styleId="a4">
    <w:name w:val="Body Text"/>
    <w:basedOn w:val="a"/>
    <w:link w:val="1"/>
    <w:rsid w:val="00EA66C2"/>
    <w:pPr>
      <w:widowControl w:val="0"/>
      <w:shd w:val="clear" w:color="auto" w:fill="FFFFFF"/>
      <w:spacing w:after="1260" w:line="437" w:lineRule="exact"/>
      <w:jc w:val="left"/>
    </w:pPr>
    <w:rPr>
      <w:rFonts w:asciiTheme="minorHAnsi" w:eastAsiaTheme="minorHAnsi" w:hAnsiTheme="minorHAnsi" w:cs="Calibri"/>
      <w:sz w:val="31"/>
      <w:szCs w:val="31"/>
    </w:rPr>
  </w:style>
  <w:style w:type="character" w:customStyle="1" w:styleId="a5">
    <w:name w:val="Основной текст Знак"/>
    <w:basedOn w:val="a0"/>
    <w:uiPriority w:val="99"/>
    <w:semiHidden/>
    <w:rsid w:val="00EA66C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A66C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A66C2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EA687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13</Pages>
  <Words>3019</Words>
  <Characters>17212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ДМШ Екатерина</cp:lastModifiedBy>
  <cp:revision>24</cp:revision>
  <dcterms:created xsi:type="dcterms:W3CDTF">2020-09-09T11:04:00Z</dcterms:created>
  <dcterms:modified xsi:type="dcterms:W3CDTF">2026-08-18T04:21:00Z</dcterms:modified>
</cp:coreProperties>
</file>