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CEBC" w14:textId="73382788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7542">
        <w:rPr>
          <w:rFonts w:ascii="Times New Roman" w:hAnsi="Times New Roman"/>
          <w:b/>
          <w:sz w:val="28"/>
          <w:szCs w:val="28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4C518617" w14:textId="5CD7B69B" w:rsidR="00DE3C68" w:rsidRPr="00917542" w:rsidRDefault="00DE3C68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Ярковского муниципального округа</w:t>
      </w:r>
    </w:p>
    <w:p w14:paraId="1913E1AF" w14:textId="77777777" w:rsidR="00EA66C2" w:rsidRPr="008A1EDE" w:rsidRDefault="00EA66C2" w:rsidP="00EA66C2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2AC5B2D1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D69D743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0740F49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F7B5DBA" w14:textId="77777777" w:rsidR="00EA66C2" w:rsidRPr="00210577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AC78C3A" w14:textId="44F21748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4"/>
        <w:gridCol w:w="4824"/>
      </w:tblGrid>
      <w:tr w:rsidR="00EA66C2" w:rsidRPr="00EA66C2" w14:paraId="35781211" w14:textId="77777777" w:rsidTr="00882C4E">
        <w:tc>
          <w:tcPr>
            <w:tcW w:w="4674" w:type="dxa"/>
          </w:tcPr>
          <w:p w14:paraId="745B56DF" w14:textId="77777777" w:rsidR="00882C4E" w:rsidRPr="00CE7666" w:rsidRDefault="00882C4E" w:rsidP="00882C4E">
            <w:pPr>
              <w:widowControl w:val="0"/>
              <w:autoSpaceDE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14:paraId="6F20A5FD" w14:textId="77777777" w:rsidR="00882C4E" w:rsidRPr="00CE7666" w:rsidRDefault="00882C4E" w:rsidP="00882C4E">
            <w:pPr>
              <w:widowControl w:val="0"/>
              <w:autoSpaceDE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Решением педсовета</w:t>
            </w:r>
          </w:p>
          <w:p w14:paraId="528CDA36" w14:textId="4BA669A0" w:rsidR="00EA66C2" w:rsidRPr="00EA66C2" w:rsidRDefault="00882C4E" w:rsidP="00882C4E">
            <w:pPr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Протокол от </w:t>
            </w:r>
            <w:r w:rsidR="00F22600">
              <w:rPr>
                <w:rFonts w:ascii="Times New Roman" w:hAnsi="Times New Roman"/>
                <w:sz w:val="24"/>
                <w:szCs w:val="24"/>
                <w:lang w:eastAsia="ru-RU"/>
              </w:rPr>
              <w:t>26.06.</w:t>
            </w: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DE3C6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9175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DE3C68"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226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4824" w:type="dxa"/>
          </w:tcPr>
          <w:p w14:paraId="009C3AD7" w14:textId="324A49A6" w:rsidR="00882C4E" w:rsidRPr="00CE7666" w:rsidRDefault="00552732" w:rsidP="00882C4E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8752" behindDoc="1" locked="0" layoutInCell="1" allowOverlap="1" wp14:anchorId="511260B1" wp14:editId="611BEA3A">
                  <wp:simplePos x="0" y="0"/>
                  <wp:positionH relativeFrom="column">
                    <wp:posOffset>1527810</wp:posOffset>
                  </wp:positionH>
                  <wp:positionV relativeFrom="paragraph">
                    <wp:posOffset>-294005</wp:posOffset>
                  </wp:positionV>
                  <wp:extent cx="1203960" cy="127395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82C4E"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14:paraId="5C509821" w14:textId="189F4C99" w:rsidR="00917542" w:rsidRDefault="00917542" w:rsidP="00882C4E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приказом д</w:t>
            </w:r>
            <w:r w:rsidR="00882C4E"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882C4E"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9B5D2A0" w14:textId="1AE92326" w:rsidR="00882C4E" w:rsidRPr="00CE7666" w:rsidRDefault="00882C4E" w:rsidP="00917542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МАУ ДО «Ярковская ДМШ»</w:t>
            </w:r>
          </w:p>
          <w:p w14:paraId="28F0DD87" w14:textId="66AA3B50" w:rsidR="00882C4E" w:rsidRPr="00CE7666" w:rsidRDefault="00882C4E" w:rsidP="00882C4E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F22600">
              <w:rPr>
                <w:rFonts w:ascii="Times New Roman" w:hAnsi="Times New Roman"/>
                <w:sz w:val="24"/>
                <w:szCs w:val="24"/>
                <w:lang w:eastAsia="ru-RU"/>
              </w:rPr>
              <w:t>24.07.</w:t>
            </w: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DE3C6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9175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№</w:t>
            </w:r>
            <w:r w:rsidR="00F84E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22600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  <w:p w14:paraId="3B6F3CB0" w14:textId="77777777" w:rsidR="00EA66C2" w:rsidRPr="00EA66C2" w:rsidRDefault="00EA66C2" w:rsidP="000314F6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A59DFC1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4E9D730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9F131BD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50E0FAE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77C4EE4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6EB6202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F1BD71F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E341624" w14:textId="77777777" w:rsidR="00EA66C2" w:rsidRDefault="00EA66C2" w:rsidP="00EB309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F426214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0B994FA" w14:textId="77777777" w:rsidR="00EA66C2" w:rsidRPr="00CB6441" w:rsidRDefault="00EA66C2" w:rsidP="00EA66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A94EA07" w14:textId="217EDF57" w:rsidR="00EA66C2" w:rsidRPr="00CB6441" w:rsidRDefault="00EA66C2" w:rsidP="00EA66C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B6441">
        <w:rPr>
          <w:rFonts w:ascii="Times New Roman" w:hAnsi="Times New Roman"/>
          <w:sz w:val="28"/>
          <w:szCs w:val="28"/>
        </w:rPr>
        <w:t xml:space="preserve">ДОПОЛНИТЕЛЬНАЯ </w:t>
      </w:r>
      <w:r>
        <w:rPr>
          <w:rFonts w:ascii="Times New Roman" w:hAnsi="Times New Roman"/>
          <w:sz w:val="28"/>
          <w:szCs w:val="28"/>
        </w:rPr>
        <w:t xml:space="preserve">ОБЩЕРАЗВИВАЮЩАЯ </w:t>
      </w:r>
      <w:r w:rsidR="00EB309F"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Pr="00CB6441">
        <w:rPr>
          <w:rFonts w:ascii="Times New Roman" w:hAnsi="Times New Roman"/>
          <w:sz w:val="28"/>
          <w:szCs w:val="28"/>
        </w:rPr>
        <w:t xml:space="preserve">ПРОГРАММА </w:t>
      </w:r>
    </w:p>
    <w:p w14:paraId="7DE2D2A6" w14:textId="77777777" w:rsidR="00EA66C2" w:rsidRPr="00CB6441" w:rsidRDefault="00EA66C2" w:rsidP="00EA66C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B6441">
        <w:rPr>
          <w:rFonts w:ascii="Times New Roman" w:hAnsi="Times New Roman"/>
          <w:sz w:val="28"/>
          <w:szCs w:val="28"/>
        </w:rPr>
        <w:t xml:space="preserve">В ОБЛАСТИ МУЗЫКАЛЬНОГО ИСКУССТВА </w:t>
      </w:r>
    </w:p>
    <w:p w14:paraId="01B82EC8" w14:textId="77777777" w:rsidR="00EA66C2" w:rsidRDefault="00EA66C2" w:rsidP="00EA66C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«МУЗЫКАЛЬНО-ЭСТЕТИЧЕСКАЯ ПОДГОТОВКА»</w:t>
      </w:r>
    </w:p>
    <w:p w14:paraId="11E76788" w14:textId="7E40E3F6" w:rsidR="00EA66C2" w:rsidRDefault="00EB309F" w:rsidP="00EA66C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обучения </w:t>
      </w:r>
      <w:r w:rsidR="00EA66C2">
        <w:rPr>
          <w:rFonts w:ascii="Times New Roman" w:hAnsi="Times New Roman"/>
          <w:b/>
          <w:sz w:val="28"/>
          <w:szCs w:val="28"/>
        </w:rPr>
        <w:t>1 год</w:t>
      </w:r>
      <w:r w:rsidR="00577C86">
        <w:rPr>
          <w:rFonts w:ascii="Times New Roman" w:hAnsi="Times New Roman"/>
          <w:b/>
          <w:sz w:val="28"/>
          <w:szCs w:val="28"/>
        </w:rPr>
        <w:t xml:space="preserve"> </w:t>
      </w:r>
    </w:p>
    <w:p w14:paraId="757B7AB6" w14:textId="77777777" w:rsidR="00EA66C2" w:rsidRPr="00CB6441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D1F92B4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F4BBD29" w14:textId="77777777" w:rsidR="00EA66C2" w:rsidRPr="00D33155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7A4A974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0305C600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0F898F0C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2B4176CF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0977BD91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51B01966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6BCB40F5" w14:textId="77777777" w:rsidR="00EA66C2" w:rsidRPr="0029575A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6F87EE36" w14:textId="77777777" w:rsidR="00EA66C2" w:rsidRPr="00D33155" w:rsidRDefault="00EA66C2" w:rsidP="00EA66C2">
      <w:pPr>
        <w:pStyle w:val="a4"/>
        <w:spacing w:after="0" w:line="240" w:lineRule="auto"/>
        <w:ind w:right="120"/>
        <w:rPr>
          <w:sz w:val="28"/>
          <w:szCs w:val="28"/>
        </w:rPr>
      </w:pPr>
    </w:p>
    <w:p w14:paraId="4CCA8D85" w14:textId="38AF1CF1" w:rsidR="00EA66C2" w:rsidRDefault="00EA66C2" w:rsidP="00EA66C2">
      <w:pPr>
        <w:pStyle w:val="a4"/>
        <w:spacing w:after="0" w:line="240" w:lineRule="auto"/>
        <w:ind w:right="120"/>
        <w:jc w:val="center"/>
        <w:rPr>
          <w:rStyle w:val="1"/>
          <w:rFonts w:ascii="Times New Roman" w:hAnsi="Times New Roman"/>
          <w:b/>
          <w:color w:val="000000"/>
          <w:sz w:val="28"/>
          <w:szCs w:val="28"/>
        </w:rPr>
      </w:pP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с.</w:t>
      </w:r>
      <w:r w:rsidR="00F84E4F"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Ярково</w:t>
      </w:r>
      <w:r w:rsidR="00882C4E">
        <w:rPr>
          <w:rStyle w:val="1"/>
          <w:rFonts w:ascii="Times New Roman" w:hAnsi="Times New Roman"/>
          <w:b/>
          <w:color w:val="000000"/>
          <w:sz w:val="28"/>
          <w:szCs w:val="28"/>
        </w:rPr>
        <w:t>,</w:t>
      </w:r>
      <w:r w:rsidRPr="007D0B1D"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20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2</w:t>
      </w:r>
      <w:r w:rsidR="00974B78">
        <w:rPr>
          <w:rStyle w:val="1"/>
          <w:rFonts w:ascii="Times New Roman" w:hAnsi="Times New Roman"/>
          <w:b/>
          <w:color w:val="000000"/>
          <w:sz w:val="28"/>
          <w:szCs w:val="28"/>
        </w:rPr>
        <w:t>6</w:t>
      </w:r>
      <w:r w:rsidR="00882C4E"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г.</w:t>
      </w:r>
    </w:p>
    <w:p w14:paraId="74BBB25B" w14:textId="77777777" w:rsidR="000314F6" w:rsidRPr="006767EA" w:rsidRDefault="000314F6" w:rsidP="00EA66C2">
      <w:pPr>
        <w:pStyle w:val="a4"/>
        <w:spacing w:after="0" w:line="240" w:lineRule="auto"/>
        <w:ind w:right="120"/>
        <w:jc w:val="center"/>
        <w:rPr>
          <w:rStyle w:val="1"/>
          <w:rFonts w:ascii="Times New Roman" w:hAnsi="Times New Roman"/>
          <w:b/>
          <w:color w:val="000000"/>
          <w:sz w:val="28"/>
          <w:szCs w:val="28"/>
        </w:rPr>
      </w:pPr>
    </w:p>
    <w:p w14:paraId="11A4038E" w14:textId="77777777" w:rsidR="00EA66C2" w:rsidRPr="005C7F4B" w:rsidRDefault="00EA66C2" w:rsidP="00EA66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292910" w14:textId="77777777" w:rsidR="00EA66C2" w:rsidRPr="005C7F4B" w:rsidRDefault="00EA66C2" w:rsidP="00EA66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F4B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Разработчик: </w:t>
      </w:r>
    </w:p>
    <w:p w14:paraId="321939C8" w14:textId="3B65225B" w:rsidR="00EA66C2" w:rsidRDefault="0005225D" w:rsidP="00EA66C2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А.М. Паничкина</w:t>
      </w:r>
      <w:r w:rsidR="00EA66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A66C2"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 преподаватель МАУ ДО «Ярковская ДМШ» </w:t>
      </w:r>
    </w:p>
    <w:p w14:paraId="0CCA87E0" w14:textId="77777777" w:rsidR="00EA66C2" w:rsidRDefault="00EA66C2" w:rsidP="00EA66C2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0CB4429" w14:textId="77777777" w:rsidR="00EA66C2" w:rsidRDefault="00EA66C2" w:rsidP="00EA66C2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Рецензент:</w:t>
      </w:r>
    </w:p>
    <w:p w14:paraId="2102C40B" w14:textId="3A3472A9" w:rsidR="00EA66C2" w:rsidRPr="005C7F4B" w:rsidRDefault="004E2AE3" w:rsidP="00EA66C2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Боиштян</w:t>
      </w:r>
      <w:proofErr w:type="spellEnd"/>
      <w:r w:rsidR="00EA66C2">
        <w:rPr>
          <w:rFonts w:ascii="Times New Roman" w:eastAsia="Times New Roman" w:hAnsi="Times New Roman"/>
          <w:sz w:val="28"/>
          <w:szCs w:val="24"/>
          <w:lang w:eastAsia="ru-RU"/>
        </w:rPr>
        <w:t xml:space="preserve">, преподаватель </w:t>
      </w:r>
      <w:r w:rsidR="002D7E06"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="00EA66C2">
        <w:rPr>
          <w:rFonts w:ascii="Times New Roman" w:eastAsia="Times New Roman" w:hAnsi="Times New Roman"/>
          <w:sz w:val="28"/>
          <w:szCs w:val="24"/>
          <w:lang w:eastAsia="ru-RU"/>
        </w:rPr>
        <w:t>МАУ ДО «Ярковская ДМШ»</w:t>
      </w:r>
    </w:p>
    <w:p w14:paraId="0227AA19" w14:textId="77777777" w:rsidR="00EA66C2" w:rsidRPr="005C7F4B" w:rsidRDefault="00EA66C2" w:rsidP="00EA66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B53B3A" w14:textId="77777777" w:rsidR="00EA66C2" w:rsidRPr="00CB6441" w:rsidRDefault="00EA66C2" w:rsidP="00EA66C2">
      <w:pPr>
        <w:pStyle w:val="a4"/>
        <w:spacing w:after="0" w:line="240" w:lineRule="auto"/>
        <w:ind w:right="120"/>
        <w:jc w:val="both"/>
        <w:rPr>
          <w:noProof/>
          <w:lang w:eastAsia="ru-RU"/>
        </w:rPr>
      </w:pPr>
    </w:p>
    <w:p w14:paraId="31ADF81D" w14:textId="77777777" w:rsidR="00EA66C2" w:rsidRDefault="00EA66C2" w:rsidP="00EA66C2">
      <w:pPr>
        <w:pStyle w:val="a4"/>
        <w:spacing w:after="0" w:line="240" w:lineRule="auto"/>
        <w:ind w:right="120"/>
        <w:jc w:val="both"/>
        <w:rPr>
          <w:noProof/>
          <w:lang w:eastAsia="ru-RU"/>
        </w:rPr>
      </w:pPr>
    </w:p>
    <w:p w14:paraId="7A144B6C" w14:textId="77777777" w:rsidR="00EA66C2" w:rsidRDefault="00EA66C2" w:rsidP="00EA66C2">
      <w:pPr>
        <w:pStyle w:val="a4"/>
        <w:spacing w:after="0" w:line="240" w:lineRule="auto"/>
        <w:ind w:right="120"/>
        <w:jc w:val="both"/>
        <w:rPr>
          <w:noProof/>
          <w:lang w:eastAsia="ru-RU"/>
        </w:rPr>
      </w:pPr>
    </w:p>
    <w:p w14:paraId="779E54BC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10259CB9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0DFA1264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4DA04E1C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19E16277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768B1DFC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520A3393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6C695EF3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216C743C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58B3E143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07D59B6A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28B7DD58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30B33669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663B31E2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07F59FD8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7501D4CB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624D59D8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4C7C951A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6270D3EB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1D7ED788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261F4B3C" w14:textId="77777777" w:rsidR="00EA66C2" w:rsidRDefault="00EA66C2" w:rsidP="00EA66C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95F392" w14:textId="77777777" w:rsidR="00EA66C2" w:rsidRDefault="00EA66C2" w:rsidP="00EA66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ADF96A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E54348">
        <w:rPr>
          <w:rFonts w:ascii="Times New Roman" w:hAnsi="Times New Roman"/>
          <w:b/>
          <w:sz w:val="28"/>
          <w:szCs w:val="28"/>
        </w:rPr>
        <w:lastRenderedPageBreak/>
        <w:t xml:space="preserve">Структура дополнительной </w:t>
      </w:r>
      <w:r>
        <w:rPr>
          <w:rFonts w:ascii="Times New Roman" w:hAnsi="Times New Roman"/>
          <w:b/>
          <w:sz w:val="28"/>
          <w:szCs w:val="28"/>
        </w:rPr>
        <w:t xml:space="preserve">общеразвивающей общеобразовательной </w:t>
      </w:r>
      <w:r w:rsidRPr="00E54348">
        <w:rPr>
          <w:rFonts w:ascii="Times New Roman" w:hAnsi="Times New Roman"/>
          <w:b/>
          <w:sz w:val="28"/>
          <w:szCs w:val="28"/>
        </w:rPr>
        <w:t>программы</w:t>
      </w:r>
    </w:p>
    <w:p w14:paraId="35461506" w14:textId="77777777" w:rsidR="00EA66C2" w:rsidRDefault="00EA66C2" w:rsidP="00EA66C2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5CA165E3" w14:textId="77777777" w:rsidR="00EA66C2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1. Пояснительная записка. </w:t>
      </w:r>
    </w:p>
    <w:p w14:paraId="36CEA615" w14:textId="77777777" w:rsidR="00EA66C2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</w:t>
      </w:r>
      <w:r w:rsidRPr="00EF2F87">
        <w:rPr>
          <w:rFonts w:ascii="Times New Roman" w:hAnsi="Times New Roman"/>
          <w:sz w:val="28"/>
          <w:szCs w:val="28"/>
        </w:rPr>
        <w:t>ланируемые результаты освоения обучающимися образовательной программы</w:t>
      </w:r>
    </w:p>
    <w:p w14:paraId="30C64DB2" w14:textId="77777777" w:rsidR="00EA66C2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Учебный план</w:t>
      </w:r>
    </w:p>
    <w:p w14:paraId="429F65E1" w14:textId="77777777" w:rsidR="00EA66C2" w:rsidRPr="00885656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График образовательного процесса</w:t>
      </w:r>
    </w:p>
    <w:p w14:paraId="781435C3" w14:textId="77777777" w:rsidR="00EA66C2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Программы учебных предметов</w:t>
      </w:r>
    </w:p>
    <w:p w14:paraId="3A5F6F8E" w14:textId="77777777" w:rsidR="00EA66C2" w:rsidRPr="00B012CA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B012CA">
        <w:rPr>
          <w:rFonts w:ascii="Times New Roman" w:hAnsi="Times New Roman"/>
          <w:sz w:val="28"/>
          <w:szCs w:val="28"/>
        </w:rPr>
        <w:t>6. Система и критерии оценок промежуточной и итоговой аттестации</w:t>
      </w:r>
    </w:p>
    <w:p w14:paraId="7A475BD8" w14:textId="29E48EDF" w:rsidR="00EA66C2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B012CA">
        <w:rPr>
          <w:rFonts w:ascii="Times New Roman" w:hAnsi="Times New Roman"/>
          <w:sz w:val="28"/>
          <w:szCs w:val="28"/>
        </w:rPr>
        <w:t>результатов освоения образовательной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B012CA">
        <w:rPr>
          <w:rFonts w:ascii="Times New Roman" w:hAnsi="Times New Roman"/>
          <w:sz w:val="28"/>
          <w:szCs w:val="28"/>
        </w:rPr>
        <w:t>рограммы обучающимися</w:t>
      </w:r>
      <w:r>
        <w:rPr>
          <w:rFonts w:ascii="Times New Roman" w:hAnsi="Times New Roman"/>
          <w:sz w:val="28"/>
          <w:szCs w:val="28"/>
        </w:rPr>
        <w:t>.</w:t>
      </w:r>
    </w:p>
    <w:p w14:paraId="1E9B75B1" w14:textId="4F41C584" w:rsidR="00EA66C2" w:rsidRPr="00885656" w:rsidRDefault="00BF1E4D" w:rsidP="00430533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430533">
        <w:rPr>
          <w:rFonts w:ascii="Times New Roman" w:hAnsi="Times New Roman"/>
          <w:sz w:val="28"/>
          <w:szCs w:val="28"/>
        </w:rPr>
        <w:t xml:space="preserve"> </w:t>
      </w:r>
      <w:r w:rsidR="00EA66C2" w:rsidRPr="00885656">
        <w:rPr>
          <w:rFonts w:ascii="Times New Roman" w:hAnsi="Times New Roman"/>
          <w:sz w:val="28"/>
          <w:szCs w:val="28"/>
        </w:rPr>
        <w:t>Программа</w:t>
      </w:r>
      <w:r w:rsidR="00430533">
        <w:rPr>
          <w:rFonts w:ascii="Times New Roman" w:hAnsi="Times New Roman"/>
          <w:sz w:val="28"/>
          <w:szCs w:val="28"/>
        </w:rPr>
        <w:t xml:space="preserve"> воспитательной,</w:t>
      </w:r>
      <w:r w:rsidR="00430533" w:rsidRPr="00885656">
        <w:rPr>
          <w:rFonts w:ascii="Times New Roman" w:hAnsi="Times New Roman"/>
          <w:sz w:val="28"/>
          <w:szCs w:val="28"/>
        </w:rPr>
        <w:t xml:space="preserve"> </w:t>
      </w:r>
      <w:r w:rsidR="00EA66C2" w:rsidRPr="00885656">
        <w:rPr>
          <w:rFonts w:ascii="Times New Roman" w:hAnsi="Times New Roman"/>
          <w:sz w:val="28"/>
          <w:szCs w:val="28"/>
        </w:rPr>
        <w:t xml:space="preserve">творческой, методической и культурно-просветительской деятельности образовательного учреждения. </w:t>
      </w:r>
    </w:p>
    <w:p w14:paraId="4CFEC378" w14:textId="77777777" w:rsidR="00EA66C2" w:rsidRPr="00E54348" w:rsidRDefault="00EA66C2" w:rsidP="00EA66C2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49DA6F6" w14:textId="77777777" w:rsidR="00EA66C2" w:rsidRDefault="00EA66C2" w:rsidP="00EA66C2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F1B1971" w14:textId="77777777" w:rsidR="00EA66C2" w:rsidRPr="002022AD" w:rsidRDefault="00EA66C2" w:rsidP="002022AD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2022AD">
        <w:rPr>
          <w:rFonts w:ascii="Times New Roman" w:hAnsi="Times New Roman"/>
          <w:b/>
          <w:sz w:val="24"/>
          <w:szCs w:val="24"/>
        </w:rPr>
        <w:lastRenderedPageBreak/>
        <w:t>1. Пояснительная записка</w:t>
      </w:r>
    </w:p>
    <w:p w14:paraId="1DABB103" w14:textId="77777777" w:rsidR="00EA66C2" w:rsidRPr="002022AD" w:rsidRDefault="00EA66C2" w:rsidP="002022AD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8847A02" w14:textId="6D01992F" w:rsidR="00B002EB" w:rsidRPr="005F0595" w:rsidRDefault="00B002EB" w:rsidP="005F0595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5F0595">
        <w:rPr>
          <w:rFonts w:ascii="Times New Roman" w:hAnsi="Times New Roman"/>
          <w:b/>
          <w:bCs/>
          <w:sz w:val="24"/>
          <w:szCs w:val="24"/>
        </w:rPr>
        <w:t>Характеристика программы, актуальность, ее место и роль в образовательном процессе</w:t>
      </w:r>
    </w:p>
    <w:p w14:paraId="13E0042A" w14:textId="715E7F01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Дополнительная общеразвивающая общеобразовательная программа в области музыкального искусства «Музыкально-эстетическая подготовка» (далее Программа) разработана на основе следующих нормативно-правовых актов, действующих на момент утверждения:</w:t>
      </w:r>
    </w:p>
    <w:p w14:paraId="043A2D3F" w14:textId="77777777" w:rsidR="005F0595" w:rsidRPr="005F0595" w:rsidRDefault="005F0595" w:rsidP="005F059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F0595">
        <w:rPr>
          <w:rFonts w:ascii="Times New Roman" w:hAnsi="Times New Roman"/>
          <w:sz w:val="24"/>
          <w:szCs w:val="24"/>
        </w:rPr>
        <w:t>· Федерального закона от 29.12.2012 № 273-ФЗ «Об образовании в Российской Федерации» (в действующей редакции);</w:t>
      </w:r>
    </w:p>
    <w:p w14:paraId="46E67B6A" w14:textId="77777777" w:rsidR="005F0595" w:rsidRPr="005F0595" w:rsidRDefault="005F0595" w:rsidP="005F059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F0595">
        <w:rPr>
          <w:rFonts w:ascii="Times New Roman" w:hAnsi="Times New Roman"/>
          <w:sz w:val="24"/>
          <w:szCs w:val="24"/>
        </w:rPr>
        <w:t>· Приказа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 (с изменениями, вступившими в силу с 01.01.2026);</w:t>
      </w:r>
    </w:p>
    <w:p w14:paraId="13196DD3" w14:textId="77777777" w:rsidR="005F0595" w:rsidRPr="005F0595" w:rsidRDefault="005F0595" w:rsidP="005F059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F0595">
        <w:rPr>
          <w:rFonts w:ascii="Times New Roman" w:hAnsi="Times New Roman"/>
          <w:sz w:val="24"/>
          <w:szCs w:val="24"/>
        </w:rPr>
        <w:t>· Обновлённых Федеральных государственных требований к дополнительным общеразвивающим программам в области искусств (утверждены Минкультуры РФ, введены в действие с 01.09.2025);</w:t>
      </w:r>
    </w:p>
    <w:p w14:paraId="5196E2BC" w14:textId="77777777" w:rsidR="005F0595" w:rsidRPr="005F0595" w:rsidRDefault="005F0595" w:rsidP="005F059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F0595">
        <w:rPr>
          <w:rFonts w:ascii="Times New Roman" w:hAnsi="Times New Roman"/>
          <w:sz w:val="24"/>
          <w:szCs w:val="24"/>
        </w:rPr>
        <w:t>·Указа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24853126" w14:textId="77777777" w:rsidR="005F0595" w:rsidRPr="005F0595" w:rsidRDefault="005F0595" w:rsidP="005F059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F0595">
        <w:rPr>
          <w:rFonts w:ascii="Times New Roman" w:hAnsi="Times New Roman"/>
          <w:sz w:val="24"/>
          <w:szCs w:val="24"/>
        </w:rPr>
        <w:t>· СанПиН 2.4.3648-20 «Санитарно-эпидемиологические требования к организациям воспитания и обучения, отдыха и оздоровления детей» (с изменениями от 15.03.2026);</w:t>
      </w:r>
    </w:p>
    <w:p w14:paraId="24BB3308" w14:textId="77777777" w:rsidR="005F0595" w:rsidRPr="005F0595" w:rsidRDefault="005F0595" w:rsidP="005F059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F0595">
        <w:rPr>
          <w:rFonts w:ascii="Times New Roman" w:hAnsi="Times New Roman"/>
          <w:sz w:val="24"/>
          <w:szCs w:val="24"/>
        </w:rPr>
        <w:t>· Методических рекомендаций Министерства культуры РФ по реализации общеразвивающих программ в сфере искусств (письмо от 15.03.2026 № 112-01-45/06);</w:t>
      </w:r>
    </w:p>
    <w:p w14:paraId="3CA18489" w14:textId="77777777" w:rsidR="005F0595" w:rsidRPr="005F0595" w:rsidRDefault="005F0595" w:rsidP="005F059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F0595">
        <w:rPr>
          <w:rFonts w:ascii="Times New Roman" w:hAnsi="Times New Roman"/>
          <w:sz w:val="24"/>
          <w:szCs w:val="24"/>
        </w:rPr>
        <w:t>· Программы воспитательной работы на 2026 – 2027 учебный год;</w:t>
      </w:r>
    </w:p>
    <w:p w14:paraId="5F220332" w14:textId="3F709909" w:rsidR="005F0595" w:rsidRDefault="005F0595" w:rsidP="005F059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F0595">
        <w:rPr>
          <w:rFonts w:ascii="Times New Roman" w:hAnsi="Times New Roman"/>
          <w:sz w:val="24"/>
          <w:szCs w:val="24"/>
        </w:rPr>
        <w:t>· Устава МАУ ДО «Ярковская ДМШ» и локальных нормативных актов.</w:t>
      </w:r>
    </w:p>
    <w:p w14:paraId="5EF7D9CC" w14:textId="6B5CB894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Программа является нормативно-управленческим документом Муниципального автономного учреждения дополнительного образования «Ярковская детская музыкальная школа» (далее Учреждение), определяет содержание и организацию образовательного процесса с учётом возрастных и индивидуальных особенностей обучающихся, кадрового потенциала, материально-технических условий и региональных особенностей.</w:t>
      </w:r>
    </w:p>
    <w:p w14:paraId="60CF631E" w14:textId="1EB104B9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Программа нацелена на:</w:t>
      </w:r>
    </w:p>
    <w:p w14:paraId="0F1A5DAD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формирование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14:paraId="01887F48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воспитание активного слушателя, зрителя, участника творческой самодеятельности;</w:t>
      </w:r>
    </w:p>
    <w:p w14:paraId="6C87A0EE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создание условий для раннего музыкального развития детей;</w:t>
      </w:r>
    </w:p>
    <w:p w14:paraId="69E0F92B" w14:textId="080EEC13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подготовку к возможному продолжению обучения по другим общеразвивающим программам.</w:t>
      </w:r>
    </w:p>
    <w:p w14:paraId="52CEB198" w14:textId="3F83579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Программа реализуется посредством:</w:t>
      </w:r>
    </w:p>
    <w:p w14:paraId="5E7FEDE8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14:paraId="6CD6C761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вариативности образования, направленного на индивидуальную траекторию развития личности;</w:t>
      </w:r>
    </w:p>
    <w:p w14:paraId="046CF991" w14:textId="2CC408A9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обеспечения для детей свободного выбора общеразвивающей программы в области того или иного вида искусств.</w:t>
      </w:r>
    </w:p>
    <w:p w14:paraId="474A40F8" w14:textId="778CF5D6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Срок освоения общеразвивающей программы «Музыкально-эстетическая подготовка» для детей, поступивших в образовательное учреждение в подготовительный класс в возрасте с 6 до 7 лет, составляет 1 год. Учреждение имеет право реализовывать Программу также по индивидуальным учебным планам (в том числе с увеличенным сроком обучения).</w:t>
      </w:r>
    </w:p>
    <w:p w14:paraId="73E6D328" w14:textId="75C006A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lastRenderedPageBreak/>
        <w:t>При приеме на обучение по Программе образовательное учреждение не проводит конкурсный отбор детей с целью выявления их творческих способностей. Организуются ознакомительные прослушивания поступающих в форме творческих заданий, позволяющих определить наличие музыкальных способностей (слуха, ритма, памяти, вокальных данных) для рекомендации формы обучения. Правила приёма детей отражены в локальном акте Учреждения.</w:t>
      </w:r>
    </w:p>
    <w:p w14:paraId="1830A15B" w14:textId="62CC34DE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Неотъемлемой частью Программы являются:</w:t>
      </w:r>
    </w:p>
    <w:p w14:paraId="1CAAE6B8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1. график образовательного процесса (ежегодно утверждается директором Учреждения);</w:t>
      </w:r>
    </w:p>
    <w:p w14:paraId="6361DF55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2. учебный план (ежегодно утверждается директором Учреждения);</w:t>
      </w:r>
    </w:p>
    <w:p w14:paraId="2013B9B1" w14:textId="3CC1AC73" w:rsid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3. программы учебных предметов.</w:t>
      </w:r>
    </w:p>
    <w:p w14:paraId="10E33A9D" w14:textId="77777777" w:rsidR="00B002EB" w:rsidRDefault="00B002EB" w:rsidP="002022AD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425CA18A" w14:textId="77777777" w:rsidR="00EA66C2" w:rsidRPr="002022AD" w:rsidRDefault="00EA66C2" w:rsidP="002022AD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76ADF96E" w14:textId="77777777" w:rsidR="00EA66C2" w:rsidRPr="002022AD" w:rsidRDefault="00EA66C2" w:rsidP="002022AD">
      <w:pPr>
        <w:pStyle w:val="Body1"/>
        <w:ind w:firstLine="567"/>
        <w:jc w:val="center"/>
        <w:rPr>
          <w:rFonts w:ascii="Times New Roman" w:eastAsia="Helvetica" w:hAnsi="Times New Roman"/>
          <w:b/>
          <w:color w:val="auto"/>
          <w:szCs w:val="24"/>
          <w:lang w:val="ru-RU"/>
        </w:rPr>
      </w:pPr>
      <w:r w:rsidRPr="002022AD">
        <w:rPr>
          <w:rFonts w:ascii="Times New Roman" w:eastAsia="Helvetica" w:hAnsi="Times New Roman"/>
          <w:b/>
          <w:color w:val="auto"/>
          <w:szCs w:val="24"/>
          <w:lang w:val="ru-RU"/>
        </w:rPr>
        <w:t>2.Планируемые результаты освоения обучающимися образовательной программы</w:t>
      </w:r>
    </w:p>
    <w:p w14:paraId="6BB158E5" w14:textId="64AD3D33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Минимум содержания Программы 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14:paraId="206114BA" w14:textId="6511B6A6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Результатом освоения Программы является приобретение обучающимися следующих знаний, умений и навыков:</w:t>
      </w:r>
    </w:p>
    <w:p w14:paraId="044CC582" w14:textId="7398F86F" w:rsidR="00A10CE2" w:rsidRPr="00A10CE2" w:rsidRDefault="00A10CE2" w:rsidP="00A10CE2">
      <w:pPr>
        <w:spacing w:after="0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A10CE2">
        <w:rPr>
          <w:rFonts w:ascii="Times New Roman" w:hAnsi="Times New Roman"/>
          <w:i/>
          <w:iCs/>
          <w:sz w:val="24"/>
          <w:szCs w:val="24"/>
        </w:rPr>
        <w:t>в области исполнительской подготовки:</w:t>
      </w:r>
    </w:p>
    <w:p w14:paraId="1041B6CA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приобретение опыта творческой деятельности, формирующего творческое мышление;</w:t>
      </w:r>
    </w:p>
    <w:p w14:paraId="440E1D74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умений использовать выразительные средства для создания художественного образа;</w:t>
      </w:r>
    </w:p>
    <w:p w14:paraId="6C8CBC36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первичных навыков публичных выступлений (концерты, открытые уроки);</w:t>
      </w:r>
    </w:p>
    <w:p w14:paraId="6E1D51FC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 xml:space="preserve">· приобретение таких умений и навыков, как певческая установка и дыхание; звукообразование в различных регистрах; артикуляция; </w:t>
      </w:r>
      <w:proofErr w:type="spellStart"/>
      <w:r w:rsidRPr="00A10CE2">
        <w:rPr>
          <w:rFonts w:ascii="Times New Roman" w:hAnsi="Times New Roman"/>
          <w:sz w:val="24"/>
          <w:szCs w:val="24"/>
        </w:rPr>
        <w:t>звуковедение</w:t>
      </w:r>
      <w:proofErr w:type="spellEnd"/>
      <w:r w:rsidRPr="00A10CE2">
        <w:rPr>
          <w:rFonts w:ascii="Times New Roman" w:hAnsi="Times New Roman"/>
          <w:sz w:val="24"/>
          <w:szCs w:val="24"/>
        </w:rPr>
        <w:t>; вокально-интонационные навыки; ансамбль и строй; слуховое внимание и самоконтроль; выразительность пения;</w:t>
      </w:r>
    </w:p>
    <w:p w14:paraId="0BD464BA" w14:textId="4E7FBD60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навыков элементарного музицирования (хлопки, притопы, игра на шумовых инструментах).</w:t>
      </w:r>
    </w:p>
    <w:p w14:paraId="34C9AB4A" w14:textId="56343036" w:rsidR="00A10CE2" w:rsidRPr="00A10CE2" w:rsidRDefault="00A10CE2" w:rsidP="00A10CE2">
      <w:pPr>
        <w:spacing w:after="0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A10CE2">
        <w:rPr>
          <w:rFonts w:ascii="Times New Roman" w:hAnsi="Times New Roman"/>
          <w:i/>
          <w:iCs/>
          <w:sz w:val="24"/>
          <w:szCs w:val="24"/>
        </w:rPr>
        <w:t>в области историко-теоретической подготовки:</w:t>
      </w:r>
    </w:p>
    <w:p w14:paraId="37BCF426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первичные знания основ музыкальной грамоты (ноты, длительности, размер);</w:t>
      </w:r>
    </w:p>
    <w:p w14:paraId="66EF2D78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освоение основной музыкальной терминологии (в объёме программы);</w:t>
      </w:r>
    </w:p>
    <w:p w14:paraId="00B0425E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знакомство с основными музыкальными понятиями (высота, тембр, длительность звуков, звукоряд, метр, ритм, темп, динамические оттенки, штрихи, форма произведений и др.);</w:t>
      </w:r>
    </w:p>
    <w:p w14:paraId="04EEC799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 xml:space="preserve">· сформированность элементарных </w:t>
      </w:r>
      <w:proofErr w:type="spellStart"/>
      <w:r w:rsidRPr="00A10CE2">
        <w:rPr>
          <w:rFonts w:ascii="Times New Roman" w:hAnsi="Times New Roman"/>
          <w:sz w:val="24"/>
          <w:szCs w:val="24"/>
        </w:rPr>
        <w:t>звуковысотных</w:t>
      </w:r>
      <w:proofErr w:type="spellEnd"/>
      <w:r w:rsidRPr="00A10CE2">
        <w:rPr>
          <w:rFonts w:ascii="Times New Roman" w:hAnsi="Times New Roman"/>
          <w:sz w:val="24"/>
          <w:szCs w:val="24"/>
        </w:rPr>
        <w:t xml:space="preserve"> и ритмических представлений;</w:t>
      </w:r>
    </w:p>
    <w:p w14:paraId="05074858" w14:textId="576BFBF1" w:rsid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знакомство с основными музыкальными жанрами (песня, танец, марш).</w:t>
      </w:r>
    </w:p>
    <w:p w14:paraId="745925D5" w14:textId="77777777" w:rsidR="00B27EBF" w:rsidRPr="002022AD" w:rsidRDefault="00B27EBF" w:rsidP="002022AD">
      <w:pPr>
        <w:pStyle w:val="Body1"/>
        <w:ind w:firstLine="567"/>
        <w:jc w:val="both"/>
        <w:rPr>
          <w:rFonts w:ascii="Times New Roman" w:hAnsi="Times New Roman"/>
          <w:szCs w:val="24"/>
          <w:lang w:val="ru-RU"/>
        </w:rPr>
      </w:pPr>
    </w:p>
    <w:p w14:paraId="1B0D4EB9" w14:textId="77777777" w:rsidR="00EA66C2" w:rsidRPr="002022AD" w:rsidRDefault="00EA66C2" w:rsidP="002022AD">
      <w:pPr>
        <w:pStyle w:val="Body1"/>
        <w:ind w:firstLine="567"/>
        <w:jc w:val="center"/>
        <w:rPr>
          <w:rFonts w:ascii="Times New Roman" w:eastAsia="Helvetica" w:hAnsi="Times New Roman"/>
          <w:b/>
          <w:szCs w:val="24"/>
          <w:lang w:val="ru-RU"/>
        </w:rPr>
      </w:pPr>
      <w:r w:rsidRPr="002022AD">
        <w:rPr>
          <w:rFonts w:ascii="Times New Roman" w:eastAsia="Helvetica" w:hAnsi="Times New Roman"/>
          <w:b/>
          <w:szCs w:val="24"/>
          <w:lang w:val="ru-RU"/>
        </w:rPr>
        <w:t>3. Учебный план</w:t>
      </w:r>
    </w:p>
    <w:p w14:paraId="4475DB33" w14:textId="77777777" w:rsidR="00A10CE2" w:rsidRDefault="00A10CE2" w:rsidP="002022AD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p w14:paraId="276844C1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  <w:r w:rsidRPr="00A10CE2">
        <w:rPr>
          <w:rFonts w:ascii="Times New Roman" w:eastAsia="Helvetica" w:hAnsi="Times New Roman"/>
          <w:szCs w:val="24"/>
          <w:lang w:val="ru-RU"/>
        </w:rPr>
        <w:t>Учебный план по Программе разработан образовательным учреждением самостоятельно (Приложение 1). Учебный план по Программе разработан с учетом графика образовательного процесса и сроков обучения по Программе.</w:t>
      </w:r>
    </w:p>
    <w:p w14:paraId="6622639F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</w:p>
    <w:p w14:paraId="5054BDDA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  <w:r w:rsidRPr="00A10CE2">
        <w:rPr>
          <w:rFonts w:ascii="Times New Roman" w:eastAsia="Helvetica" w:hAnsi="Times New Roman"/>
          <w:szCs w:val="24"/>
          <w:lang w:val="ru-RU"/>
        </w:rPr>
        <w:t>Учебный план предусматривает следующие предметные области:</w:t>
      </w:r>
    </w:p>
    <w:p w14:paraId="5E042E08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</w:p>
    <w:p w14:paraId="6166E0F1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  <w:r w:rsidRPr="00A10CE2">
        <w:rPr>
          <w:rFonts w:ascii="Times New Roman" w:eastAsia="Helvetica" w:hAnsi="Times New Roman"/>
          <w:szCs w:val="24"/>
          <w:lang w:val="ru-RU"/>
        </w:rPr>
        <w:t>· учебные предметы исполнительской подготовки;</w:t>
      </w:r>
    </w:p>
    <w:p w14:paraId="42D056F1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  <w:r w:rsidRPr="00A10CE2">
        <w:rPr>
          <w:rFonts w:ascii="Times New Roman" w:eastAsia="Helvetica" w:hAnsi="Times New Roman"/>
          <w:szCs w:val="24"/>
          <w:lang w:val="ru-RU"/>
        </w:rPr>
        <w:t>· учебные предметы историко-теоретической подготовки.</w:t>
      </w:r>
    </w:p>
    <w:p w14:paraId="4DA429C7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</w:p>
    <w:p w14:paraId="2DE3830C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  <w:r w:rsidRPr="00A10CE2">
        <w:rPr>
          <w:rFonts w:ascii="Times New Roman" w:eastAsia="Helvetica" w:hAnsi="Times New Roman"/>
          <w:szCs w:val="24"/>
          <w:lang w:val="ru-RU"/>
        </w:rPr>
        <w:lastRenderedPageBreak/>
        <w:t>При реализации Программы со сроком обучения 1 год общий объем аудиторной учебной нагрузки (при расчёте на 34 учебные недели) составляет 68 часов, в том числе по учебным предметам (УП):</w:t>
      </w:r>
    </w:p>
    <w:p w14:paraId="0C272F57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10CE2" w14:paraId="7B78BADA" w14:textId="77777777" w:rsidTr="00A10CE2">
        <w:tc>
          <w:tcPr>
            <w:tcW w:w="675" w:type="dxa"/>
          </w:tcPr>
          <w:p w14:paraId="4E7037C1" w14:textId="6D8FCC7B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>№</w:t>
            </w:r>
          </w:p>
        </w:tc>
        <w:tc>
          <w:tcPr>
            <w:tcW w:w="5705" w:type="dxa"/>
          </w:tcPr>
          <w:p w14:paraId="407481CF" w14:textId="63833CDD" w:rsidR="00A10CE2" w:rsidRPr="00A10CE2" w:rsidRDefault="00A10CE2" w:rsidP="00A10CE2">
            <w:pPr>
              <w:pStyle w:val="Body1"/>
              <w:ind w:firstLine="567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 xml:space="preserve">Учебный предмет </w:t>
            </w:r>
          </w:p>
          <w:p w14:paraId="4217D69B" w14:textId="77777777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</w:p>
        </w:tc>
        <w:tc>
          <w:tcPr>
            <w:tcW w:w="3191" w:type="dxa"/>
          </w:tcPr>
          <w:p w14:paraId="2790DCF0" w14:textId="3CC2E5C4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>Всего часов</w:t>
            </w:r>
          </w:p>
        </w:tc>
      </w:tr>
      <w:tr w:rsidR="00A10CE2" w14:paraId="7C627699" w14:textId="77777777" w:rsidTr="00A10CE2">
        <w:tc>
          <w:tcPr>
            <w:tcW w:w="675" w:type="dxa"/>
          </w:tcPr>
          <w:p w14:paraId="61A52AF7" w14:textId="017BF2CA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1</w:t>
            </w:r>
          </w:p>
        </w:tc>
        <w:tc>
          <w:tcPr>
            <w:tcW w:w="5705" w:type="dxa"/>
          </w:tcPr>
          <w:p w14:paraId="186E239E" w14:textId="7A59211D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 xml:space="preserve">Хор </w:t>
            </w:r>
          </w:p>
        </w:tc>
        <w:tc>
          <w:tcPr>
            <w:tcW w:w="3191" w:type="dxa"/>
          </w:tcPr>
          <w:p w14:paraId="54592EBA" w14:textId="48586087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>34</w:t>
            </w:r>
          </w:p>
        </w:tc>
      </w:tr>
      <w:tr w:rsidR="00A10CE2" w14:paraId="1A0219A1" w14:textId="77777777" w:rsidTr="00A10CE2">
        <w:tc>
          <w:tcPr>
            <w:tcW w:w="675" w:type="dxa"/>
          </w:tcPr>
          <w:p w14:paraId="686CD466" w14:textId="0B1DD766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2</w:t>
            </w:r>
          </w:p>
        </w:tc>
        <w:tc>
          <w:tcPr>
            <w:tcW w:w="5705" w:type="dxa"/>
          </w:tcPr>
          <w:p w14:paraId="321D40F8" w14:textId="16B449C1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 xml:space="preserve">Основы музыкальной грамоты </w:t>
            </w:r>
          </w:p>
        </w:tc>
        <w:tc>
          <w:tcPr>
            <w:tcW w:w="3191" w:type="dxa"/>
          </w:tcPr>
          <w:p w14:paraId="275243DC" w14:textId="1D7E37A0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>34</w:t>
            </w:r>
          </w:p>
        </w:tc>
      </w:tr>
      <w:tr w:rsidR="00A10CE2" w14:paraId="41741A5C" w14:textId="77777777" w:rsidTr="00A10CE2">
        <w:tc>
          <w:tcPr>
            <w:tcW w:w="675" w:type="dxa"/>
          </w:tcPr>
          <w:p w14:paraId="5D9DECA2" w14:textId="77777777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</w:p>
        </w:tc>
        <w:tc>
          <w:tcPr>
            <w:tcW w:w="5705" w:type="dxa"/>
          </w:tcPr>
          <w:p w14:paraId="0A278B30" w14:textId="3B870094" w:rsidR="00A10CE2" w:rsidRPr="00A10CE2" w:rsidRDefault="00A10CE2" w:rsidP="00A10CE2">
            <w:pPr>
              <w:pStyle w:val="Body1"/>
              <w:ind w:firstLine="567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 xml:space="preserve">Итого </w:t>
            </w:r>
          </w:p>
          <w:p w14:paraId="0E8BF712" w14:textId="77777777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</w:p>
        </w:tc>
        <w:tc>
          <w:tcPr>
            <w:tcW w:w="3191" w:type="dxa"/>
          </w:tcPr>
          <w:p w14:paraId="2A921674" w14:textId="452DFC4A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>68</w:t>
            </w:r>
          </w:p>
        </w:tc>
      </w:tr>
    </w:tbl>
    <w:p w14:paraId="06F438E7" w14:textId="77777777" w:rsid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</w:p>
    <w:p w14:paraId="2864B788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</w:p>
    <w:p w14:paraId="3AE195A7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  <w:r w:rsidRPr="00A10CE2">
        <w:rPr>
          <w:rFonts w:ascii="Times New Roman" w:eastAsia="Helvetica" w:hAnsi="Times New Roman"/>
          <w:szCs w:val="24"/>
          <w:lang w:val="ru-RU"/>
        </w:rPr>
        <w:t>Аудиторная учебная нагрузка по всем учебным предметам учебного плана не должна превышать 10 часов в неделю (без учета времени, предусмотренного на участие обучающихся в творческих и культурно-просветительских мероприятиях образовательного учреждения).</w:t>
      </w:r>
    </w:p>
    <w:p w14:paraId="23F746A4" w14:textId="77777777" w:rsidR="00A10CE2" w:rsidRDefault="00A10CE2" w:rsidP="002022AD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p w14:paraId="6D59FF60" w14:textId="77777777" w:rsidR="00EA66C2" w:rsidRPr="002022AD" w:rsidRDefault="00EA66C2" w:rsidP="00B903FA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</w:p>
    <w:p w14:paraId="30A70913" w14:textId="77777777" w:rsidR="00EA66C2" w:rsidRPr="002022AD" w:rsidRDefault="00EA66C2" w:rsidP="002022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022AD">
        <w:rPr>
          <w:rFonts w:ascii="Times New Roman" w:hAnsi="Times New Roman"/>
          <w:b/>
          <w:sz w:val="24"/>
          <w:szCs w:val="24"/>
        </w:rPr>
        <w:t>4. График образовательного процесса</w:t>
      </w:r>
    </w:p>
    <w:p w14:paraId="3AF86178" w14:textId="77777777" w:rsidR="00A10CE2" w:rsidRDefault="00A10CE2" w:rsidP="00B903FA">
      <w:pPr>
        <w:spacing w:after="0"/>
        <w:rPr>
          <w:rFonts w:ascii="Times New Roman" w:hAnsi="Times New Roman"/>
          <w:sz w:val="24"/>
          <w:szCs w:val="24"/>
        </w:rPr>
      </w:pPr>
    </w:p>
    <w:p w14:paraId="48AB3D4B" w14:textId="37C4AF6E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График образовательного процесса по Программе является локальным актом Учреждения и утверждается руководителем ежегодно (Приложение 2).</w:t>
      </w:r>
    </w:p>
    <w:p w14:paraId="032F43BF" w14:textId="0F8AD7CB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С целью обеспечения сбалансированной организации образовательной деятельности в Учреждении при реализации предпрофессиональных и общеразвивающих программ, установлены общие временные сроки по продолжительности учебного года, каникулярного времени, академического часа:</w:t>
      </w:r>
    </w:p>
    <w:p w14:paraId="4746AB5C" w14:textId="77777777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продолжительность учебного года - 39 недель;</w:t>
      </w:r>
    </w:p>
    <w:p w14:paraId="7D28D25F" w14:textId="77777777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продолжительность учебных занятий - 34-35 недель;</w:t>
      </w:r>
    </w:p>
    <w:p w14:paraId="221B7136" w14:textId="77777777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в течение учебного года продолжительность каникул - не менее 4-х недель;</w:t>
      </w:r>
    </w:p>
    <w:p w14:paraId="11D2F146" w14:textId="77777777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продолжительность летних каникул - не менее 13 недель (согласно СанПиН 2.4.3648-20 с изменениями от 15.03.2026);</w:t>
      </w:r>
    </w:p>
    <w:p w14:paraId="6C3CEAFA" w14:textId="5C854F80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14:paraId="04830E47" w14:textId="0147C9A8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Для полноценного освоения Программы предусмотрены аудиторные и внеаудиторные (самостоятельные) занятия. Аудиторные занятия осуществляются в форме:</w:t>
      </w:r>
    </w:p>
    <w:p w14:paraId="32C773DD" w14:textId="77777777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мелкогрупповых занятий (численностью от 4 до 10 человек);</w:t>
      </w:r>
    </w:p>
    <w:p w14:paraId="28B4B65C" w14:textId="77777777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групповых занятий (численностью от 5 до 15 человек).</w:t>
      </w:r>
    </w:p>
    <w:p w14:paraId="6C96A1DB" w14:textId="77777777" w:rsidR="00A10CE2" w:rsidRDefault="00A10CE2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451047FD" w14:textId="77777777" w:rsidR="00EA66C2" w:rsidRPr="002022AD" w:rsidRDefault="00EA66C2" w:rsidP="002022A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14:paraId="1CA69F89" w14:textId="77777777" w:rsidR="00EA66C2" w:rsidRPr="002022AD" w:rsidRDefault="00EA66C2" w:rsidP="002022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022AD">
        <w:rPr>
          <w:rFonts w:ascii="Times New Roman" w:hAnsi="Times New Roman"/>
          <w:b/>
          <w:sz w:val="24"/>
          <w:szCs w:val="24"/>
        </w:rPr>
        <w:t>5. Программы учебных предметов</w:t>
      </w:r>
    </w:p>
    <w:p w14:paraId="05817BCF" w14:textId="77777777" w:rsidR="00E4204A" w:rsidRDefault="00E4204A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3CA107B5" w14:textId="54F3E974" w:rsidR="00E4204A" w:rsidRP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>Программы учебных предметов разрабатываются и утверждаются Учреждением самостоятельно (Приложение 3), на основе имеющихся типовых программ, с учётом сложившегося опыта, и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учётом обновлённых Федеральных государственных требований (введены в действие с 01.09.2025). Программы учебных предметов должны иметь рецензии.</w:t>
      </w:r>
    </w:p>
    <w:p w14:paraId="1A306FD0" w14:textId="2C4FE1E1" w:rsidR="00E4204A" w:rsidRP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>Данная Программа включает следующие программы по учебным предметам:</w:t>
      </w:r>
    </w:p>
    <w:p w14:paraId="4F3E31BD" w14:textId="77777777" w:rsidR="00E4204A" w:rsidRP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>· «Хор»;</w:t>
      </w:r>
    </w:p>
    <w:p w14:paraId="46F7912A" w14:textId="0F994D4F" w:rsidR="00E4204A" w:rsidRP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lastRenderedPageBreak/>
        <w:t>· «Основы музыкальной грамоты».</w:t>
      </w:r>
    </w:p>
    <w:p w14:paraId="73F9D162" w14:textId="073777A4" w:rsidR="00E4204A" w:rsidRP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>При реализации учебных предметов предусмотрен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и составляет 30-50% от аудиторной нагрузки, при этом необходимо учитывать занятость детей в общеобразовательных организациях, т.е. параллельное освоение детьми основных общеобразовательных программ.</w:t>
      </w:r>
    </w:p>
    <w:p w14:paraId="7C6D0AC0" w14:textId="75F57AEF" w:rsidR="00E4204A" w:rsidRP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>Реализация Программы обеспечивается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обучающихся также сопровождается методическим обеспечением и обоснованием времени, затрачиваемым на ее выполнение. Выполнение обучающимся домашнего задания должно контролироваться преподавателем.</w:t>
      </w:r>
    </w:p>
    <w:p w14:paraId="26FC4795" w14:textId="7E426A46" w:rsid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>Внеаудиторная работа может быть использована обучающимися на выполнение домашнего задания, просмотры видеоматериалов в области искусств, посещение учреждений культуры (театров, филармоний, концертных залов, музеев и др.), участие обучающихся в творческих мероприятиях, проводимых Учреждением. Во время самостоятельной работы обучающиеся могут быть обеспечены доступом к сети Интернет и электронным образовательным ресурсам.</w:t>
      </w:r>
    </w:p>
    <w:p w14:paraId="3C65F8C5" w14:textId="77777777" w:rsidR="00023C26" w:rsidRDefault="00023C26" w:rsidP="00023C26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p w14:paraId="62C6F2EA" w14:textId="4C7B973E" w:rsidR="00EA66C2" w:rsidRPr="00023C26" w:rsidRDefault="00EA66C2" w:rsidP="00023C26">
      <w:pPr>
        <w:pStyle w:val="Body1"/>
        <w:ind w:firstLine="567"/>
        <w:jc w:val="both"/>
        <w:rPr>
          <w:rFonts w:ascii="Times New Roman" w:hAnsi="Times New Roman"/>
          <w:b/>
          <w:szCs w:val="24"/>
          <w:lang w:val="ru-RU"/>
        </w:rPr>
      </w:pPr>
      <w:r w:rsidRPr="00023C26">
        <w:rPr>
          <w:rFonts w:ascii="Times New Roman" w:hAnsi="Times New Roman"/>
          <w:b/>
          <w:szCs w:val="24"/>
          <w:lang w:val="ru-RU"/>
        </w:rPr>
        <w:t>6. Система и критерии оценок промежуточной и итоговой аттестации</w:t>
      </w:r>
    </w:p>
    <w:p w14:paraId="448F5750" w14:textId="050CC774" w:rsidR="005B7EC7" w:rsidRPr="005B7EC7" w:rsidRDefault="00EA66C2" w:rsidP="005B7E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022AD">
        <w:rPr>
          <w:rFonts w:ascii="Times New Roman" w:hAnsi="Times New Roman"/>
          <w:b/>
          <w:sz w:val="24"/>
          <w:szCs w:val="24"/>
        </w:rPr>
        <w:t xml:space="preserve">результатов </w:t>
      </w:r>
      <w:r w:rsidR="004E1CD6" w:rsidRPr="002022AD">
        <w:rPr>
          <w:rFonts w:ascii="Times New Roman" w:hAnsi="Times New Roman"/>
          <w:b/>
          <w:sz w:val="24"/>
          <w:szCs w:val="24"/>
        </w:rPr>
        <w:t>освоения Программы</w:t>
      </w:r>
    </w:p>
    <w:p w14:paraId="35352BC7" w14:textId="77777777" w:rsidR="005B7EC7" w:rsidRDefault="005B7EC7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1A98DC2C" w14:textId="4A157BA4" w:rsidR="00EA66C2" w:rsidRPr="002022AD" w:rsidRDefault="00EA66C2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22AD">
        <w:rPr>
          <w:rFonts w:ascii="Times New Roman" w:hAnsi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Они проводятся в счет аудиторного времени, предусмотренного на учебный предмет.</w:t>
      </w:r>
    </w:p>
    <w:p w14:paraId="75433F8D" w14:textId="77777777" w:rsidR="00EA66C2" w:rsidRPr="002022AD" w:rsidRDefault="00EA66C2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22AD">
        <w:rPr>
          <w:rFonts w:ascii="Times New Roman" w:hAnsi="Times New Roman"/>
          <w:sz w:val="24"/>
          <w:szCs w:val="24"/>
        </w:rPr>
        <w:t xml:space="preserve">В качестве средств текущего контроля успеваемости </w:t>
      </w:r>
      <w:r w:rsidR="004E1CD6" w:rsidRPr="002022AD">
        <w:rPr>
          <w:rFonts w:ascii="Times New Roman" w:hAnsi="Times New Roman"/>
          <w:sz w:val="24"/>
          <w:szCs w:val="24"/>
        </w:rPr>
        <w:t>Учреждение использует</w:t>
      </w:r>
      <w:r w:rsidRPr="002022AD">
        <w:rPr>
          <w:rFonts w:ascii="Times New Roman" w:hAnsi="Times New Roman"/>
          <w:sz w:val="24"/>
          <w:szCs w:val="24"/>
        </w:rPr>
        <w:t xml:space="preserve"> устные опросы, письменные работы, тестирование. Формы промежуточной аттестации включают: зачеты, контрольные про</w:t>
      </w:r>
      <w:r w:rsidR="004E1CD6" w:rsidRPr="002022AD">
        <w:rPr>
          <w:rFonts w:ascii="Times New Roman" w:hAnsi="Times New Roman"/>
          <w:sz w:val="24"/>
          <w:szCs w:val="24"/>
        </w:rPr>
        <w:t xml:space="preserve">слушивания, контрольные уроки, </w:t>
      </w:r>
      <w:r w:rsidRPr="002022AD">
        <w:rPr>
          <w:rFonts w:ascii="Times New Roman" w:hAnsi="Times New Roman"/>
          <w:sz w:val="24"/>
          <w:szCs w:val="24"/>
        </w:rPr>
        <w:t xml:space="preserve">концертные выступления. В рамках итоговой аттестации проводятся </w:t>
      </w:r>
      <w:r w:rsidR="004E1CD6" w:rsidRPr="002022AD">
        <w:rPr>
          <w:rFonts w:ascii="Times New Roman" w:hAnsi="Times New Roman"/>
          <w:sz w:val="24"/>
          <w:szCs w:val="24"/>
        </w:rPr>
        <w:t>открытый урок (основы музыкальной грамоты</w:t>
      </w:r>
      <w:r w:rsidRPr="002022AD">
        <w:rPr>
          <w:rFonts w:ascii="Times New Roman" w:hAnsi="Times New Roman"/>
          <w:sz w:val="24"/>
          <w:szCs w:val="24"/>
        </w:rPr>
        <w:t>), концертные выступления (хор).</w:t>
      </w:r>
    </w:p>
    <w:p w14:paraId="2FE9ED93" w14:textId="77777777" w:rsidR="00EA66C2" w:rsidRPr="002022AD" w:rsidRDefault="00EA66C2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22AD">
        <w:rPr>
          <w:rFonts w:ascii="Times New Roman" w:hAnsi="Times New Roman"/>
          <w:sz w:val="24"/>
          <w:szCs w:val="24"/>
        </w:rPr>
        <w:t xml:space="preserve">По окончании учебной четверти на основании текущего контроля учащимся выставляются оценки по каждому предмету. По хору оценки могут выставляться по окончании полугодий. По окончании учебного года выставляется </w:t>
      </w:r>
      <w:r w:rsidR="004676F1" w:rsidRPr="002022AD">
        <w:rPr>
          <w:rFonts w:ascii="Times New Roman" w:hAnsi="Times New Roman"/>
          <w:sz w:val="24"/>
          <w:szCs w:val="24"/>
        </w:rPr>
        <w:t>итоговая</w:t>
      </w:r>
      <w:r w:rsidRPr="002022AD">
        <w:rPr>
          <w:rFonts w:ascii="Times New Roman" w:hAnsi="Times New Roman"/>
          <w:sz w:val="24"/>
          <w:szCs w:val="24"/>
        </w:rPr>
        <w:t xml:space="preserve"> оценка успеваемости – как среднее арифметическое оценок за учебные четверти и </w:t>
      </w:r>
      <w:r w:rsidR="004676F1" w:rsidRPr="002022AD">
        <w:rPr>
          <w:rFonts w:ascii="Times New Roman" w:hAnsi="Times New Roman"/>
          <w:sz w:val="24"/>
          <w:szCs w:val="24"/>
        </w:rPr>
        <w:t>итоговую</w:t>
      </w:r>
      <w:r w:rsidRPr="002022AD">
        <w:rPr>
          <w:rFonts w:ascii="Times New Roman" w:hAnsi="Times New Roman"/>
          <w:sz w:val="24"/>
          <w:szCs w:val="24"/>
        </w:rPr>
        <w:t xml:space="preserve"> аттестацию.</w:t>
      </w:r>
    </w:p>
    <w:p w14:paraId="3C4BE2DD" w14:textId="7058CAE5" w:rsidR="00EA66C2" w:rsidRPr="002022AD" w:rsidRDefault="00EA66C2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22AD">
        <w:rPr>
          <w:rFonts w:ascii="Times New Roman" w:hAnsi="Times New Roman"/>
          <w:sz w:val="24"/>
          <w:szCs w:val="24"/>
        </w:rPr>
        <w:t xml:space="preserve">В Учреждении сформированы Фонды оценочных средств по каждому предмету Программы. </w:t>
      </w:r>
      <w:proofErr w:type="gramStart"/>
      <w:r w:rsidR="00723E08" w:rsidRPr="002022AD">
        <w:rPr>
          <w:rFonts w:ascii="Times New Roman" w:hAnsi="Times New Roman"/>
          <w:sz w:val="24"/>
          <w:szCs w:val="24"/>
        </w:rPr>
        <w:t>Критерии выставления оценок</w:t>
      </w:r>
      <w:proofErr w:type="gramEnd"/>
      <w:r w:rsidRPr="002022AD">
        <w:rPr>
          <w:rFonts w:ascii="Times New Roman" w:hAnsi="Times New Roman"/>
          <w:sz w:val="24"/>
          <w:szCs w:val="24"/>
        </w:rPr>
        <w:t xml:space="preserve"> следующие:</w:t>
      </w:r>
    </w:p>
    <w:p w14:paraId="464B168B" w14:textId="77777777" w:rsidR="00EA66C2" w:rsidRPr="002022AD" w:rsidRDefault="00EA66C2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22AD">
        <w:rPr>
          <w:rFonts w:ascii="Times New Roman" w:hAnsi="Times New Roman"/>
          <w:i/>
          <w:iCs/>
          <w:sz w:val="24"/>
          <w:szCs w:val="24"/>
        </w:rPr>
        <w:t xml:space="preserve">Оценка </w:t>
      </w:r>
      <w:r w:rsidRPr="002022AD">
        <w:rPr>
          <w:rFonts w:ascii="Times New Roman" w:hAnsi="Times New Roman"/>
          <w:i/>
          <w:iCs/>
          <w:sz w:val="24"/>
          <w:szCs w:val="24"/>
        </w:rPr>
        <w:tab/>
      </w:r>
      <w:r w:rsidRPr="002022AD">
        <w:rPr>
          <w:rFonts w:ascii="Times New Roman" w:hAnsi="Times New Roman"/>
          <w:i/>
          <w:iCs/>
          <w:sz w:val="24"/>
          <w:szCs w:val="24"/>
        </w:rPr>
        <w:tab/>
      </w:r>
      <w:r w:rsidRPr="002022AD">
        <w:rPr>
          <w:rFonts w:ascii="Times New Roman" w:hAnsi="Times New Roman"/>
          <w:i/>
          <w:iCs/>
          <w:sz w:val="24"/>
          <w:szCs w:val="24"/>
        </w:rPr>
        <w:tab/>
      </w:r>
      <w:r w:rsidRPr="002022AD">
        <w:rPr>
          <w:rFonts w:ascii="Times New Roman" w:hAnsi="Times New Roman"/>
          <w:i/>
          <w:iCs/>
          <w:sz w:val="24"/>
          <w:szCs w:val="24"/>
        </w:rPr>
        <w:tab/>
      </w:r>
      <w:r w:rsidRPr="002022AD">
        <w:rPr>
          <w:rFonts w:ascii="Times New Roman" w:hAnsi="Times New Roman"/>
          <w:i/>
          <w:iCs/>
          <w:sz w:val="24"/>
          <w:szCs w:val="24"/>
        </w:rPr>
        <w:tab/>
        <w:t>Критерии оценивания: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193"/>
      </w:tblGrid>
      <w:tr w:rsidR="00EA66C2" w:rsidRPr="002022AD" w14:paraId="0EC41231" w14:textId="77777777" w:rsidTr="00023C26">
        <w:trPr>
          <w:trHeight w:val="385"/>
        </w:trPr>
        <w:tc>
          <w:tcPr>
            <w:tcW w:w="3227" w:type="dxa"/>
          </w:tcPr>
          <w:p w14:paraId="49ACBFAB" w14:textId="77777777" w:rsidR="00EA66C2" w:rsidRPr="002022AD" w:rsidRDefault="00EA66C2" w:rsidP="002022AD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 xml:space="preserve">5 («отлично») </w:t>
            </w:r>
          </w:p>
        </w:tc>
        <w:tc>
          <w:tcPr>
            <w:tcW w:w="6193" w:type="dxa"/>
          </w:tcPr>
          <w:p w14:paraId="0341CF8D" w14:textId="77777777" w:rsidR="00EA66C2" w:rsidRPr="002022AD" w:rsidRDefault="00B27EBF" w:rsidP="002022A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>Знания, умения, навыки, отвечающие всем требованиям на данном этапе обучения.</w:t>
            </w:r>
          </w:p>
        </w:tc>
      </w:tr>
      <w:tr w:rsidR="00EA66C2" w:rsidRPr="002022AD" w14:paraId="53BC8EC8" w14:textId="77777777" w:rsidTr="00023C26">
        <w:trPr>
          <w:trHeight w:val="1250"/>
        </w:trPr>
        <w:tc>
          <w:tcPr>
            <w:tcW w:w="3227" w:type="dxa"/>
          </w:tcPr>
          <w:p w14:paraId="12FA9D99" w14:textId="77777777" w:rsidR="00EA66C2" w:rsidRPr="002022AD" w:rsidRDefault="00EA66C2" w:rsidP="002022AD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 xml:space="preserve">4 («хорошо») </w:t>
            </w:r>
          </w:p>
        </w:tc>
        <w:tc>
          <w:tcPr>
            <w:tcW w:w="6193" w:type="dxa"/>
          </w:tcPr>
          <w:p w14:paraId="337CBF1D" w14:textId="77777777" w:rsidR="00EA66C2" w:rsidRPr="002022AD" w:rsidRDefault="00B27EBF" w:rsidP="002022A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>Наличие небольших недочётов в умениях, навыках, пробелов в знаниях.</w:t>
            </w:r>
          </w:p>
        </w:tc>
      </w:tr>
      <w:tr w:rsidR="00EA66C2" w:rsidRPr="002022AD" w14:paraId="497394A2" w14:textId="77777777" w:rsidTr="00023C26">
        <w:trPr>
          <w:trHeight w:val="661"/>
        </w:trPr>
        <w:tc>
          <w:tcPr>
            <w:tcW w:w="3227" w:type="dxa"/>
          </w:tcPr>
          <w:p w14:paraId="03BE60EE" w14:textId="77777777" w:rsidR="00EA66C2" w:rsidRPr="002022AD" w:rsidRDefault="00EA66C2" w:rsidP="002022AD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 xml:space="preserve">3 («удовлетворительно») </w:t>
            </w:r>
          </w:p>
        </w:tc>
        <w:tc>
          <w:tcPr>
            <w:tcW w:w="6193" w:type="dxa"/>
          </w:tcPr>
          <w:p w14:paraId="39994EDF" w14:textId="77777777" w:rsidR="00EA66C2" w:rsidRPr="002022AD" w:rsidRDefault="00B27EBF" w:rsidP="002022A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>Неуверенное владение знаниями, умениями, навыками.</w:t>
            </w:r>
          </w:p>
        </w:tc>
      </w:tr>
      <w:tr w:rsidR="00EA66C2" w:rsidRPr="002022AD" w14:paraId="5E59912D" w14:textId="77777777" w:rsidTr="00023C26">
        <w:trPr>
          <w:trHeight w:val="523"/>
        </w:trPr>
        <w:tc>
          <w:tcPr>
            <w:tcW w:w="3227" w:type="dxa"/>
          </w:tcPr>
          <w:p w14:paraId="7219D999" w14:textId="77777777" w:rsidR="00EA66C2" w:rsidRPr="002022AD" w:rsidRDefault="00EA66C2" w:rsidP="002022AD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 xml:space="preserve">2 («неудовлетворительно») </w:t>
            </w:r>
          </w:p>
        </w:tc>
        <w:tc>
          <w:tcPr>
            <w:tcW w:w="6193" w:type="dxa"/>
          </w:tcPr>
          <w:p w14:paraId="64BDBF1C" w14:textId="77777777" w:rsidR="00EA66C2" w:rsidRPr="002022AD" w:rsidRDefault="00B27EBF" w:rsidP="002022A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>Комплекс серьезных недостатков в развитии умений, навыков, отсутствие знаний по предмету.</w:t>
            </w:r>
          </w:p>
        </w:tc>
      </w:tr>
    </w:tbl>
    <w:p w14:paraId="2D235CCA" w14:textId="77777777" w:rsidR="00B27EBF" w:rsidRPr="002022AD" w:rsidRDefault="00B27EBF" w:rsidP="002022AD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40AB8B5F" w14:textId="336F2CD9" w:rsidR="00EA66C2" w:rsidRDefault="00EA66C2" w:rsidP="002022AD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022AD">
        <w:rPr>
          <w:rFonts w:ascii="Times New Roman" w:hAnsi="Times New Roman" w:cs="Times New Roman"/>
        </w:rPr>
        <w:lastRenderedPageBreak/>
        <w:t>С учётом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4B1851E7" w14:textId="7F0AF949" w:rsidR="0061573C" w:rsidRDefault="0061573C" w:rsidP="002022AD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15C882A1" w14:textId="13A3A773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  <w:b/>
          <w:bCs/>
        </w:rPr>
      </w:pPr>
      <w:r w:rsidRPr="0061573C">
        <w:rPr>
          <w:rFonts w:ascii="Times New Roman" w:hAnsi="Times New Roman" w:cs="Times New Roman"/>
          <w:b/>
          <w:bCs/>
        </w:rPr>
        <w:t>7. Программа воспитательной, творческой, методической и культурно-просветительской деятельности образовательного учреждения</w:t>
      </w:r>
    </w:p>
    <w:p w14:paraId="48481E26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Приоритетными задачами в области сохранения и укрепления традиционных российских духовно-нравственных ценностей являются совершенствование форм и методов воспитания детей и укрепление гражданской идентичности через приобщение к культурному наследию.</w:t>
      </w:r>
    </w:p>
    <w:p w14:paraId="11B97279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Цель воспитания: формирование устойчивого интереса к мировой и отечественной фортепианной культуре, воспитание трудолюбия, сценической выдержки и ответственности через концертную практику.</w:t>
      </w:r>
    </w:p>
    <w:p w14:paraId="12693732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Задачи воспитательной работы:</w:t>
      </w:r>
    </w:p>
    <w:p w14:paraId="69772538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- Приобщение к лучшим образцам русской и зарубежной классики через разбор программных произведений.</w:t>
      </w:r>
    </w:p>
    <w:p w14:paraId="1ADBCE0E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- Воспитание патриотизма через изучение творчества композиторов России и исполнение произведений на темы народных мелодий.</w:t>
      </w:r>
    </w:p>
    <w:p w14:paraId="7D7CBA76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- Развитие коммуникативных навыков в ходе ансамблевого музицирования и выступлений на концертах и других мероприятиях.</w:t>
      </w:r>
    </w:p>
    <w:p w14:paraId="63E27322" w14:textId="085B91B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- Формирование навыков самоорганизации и самоконтроля при разучивании произведений.</w:t>
      </w:r>
    </w:p>
    <w:p w14:paraId="032FBEDD" w14:textId="3BF1D00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Формы воспитательной деятельности: открытые уроки, школьные конкурсы, лекции-беседы о жизни композиторов, посещение филармонических концертов, участие в тематических мероприятиях школы.</w:t>
      </w:r>
    </w:p>
    <w:p w14:paraId="59B9E3AD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Качество реализации Программы обеспечивается за счет:</w:t>
      </w:r>
    </w:p>
    <w:p w14:paraId="4B603C73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-доступности, открытости, привлекательности для детей и их родителей (законных представителей) содержания Программы;</w:t>
      </w:r>
    </w:p>
    <w:p w14:paraId="45FBD5C7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-наличия комфортной развивающей образовательной среды;</w:t>
      </w:r>
    </w:p>
    <w:p w14:paraId="69451080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-наличия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</w:t>
      </w:r>
    </w:p>
    <w:p w14:paraId="1996FD35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Это поддерживается, в том числе сбалансированной программой творческой, методической и культурно-просветительской деятельности Учреждения.</w:t>
      </w:r>
    </w:p>
    <w:p w14:paraId="507C93A6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Творческая деятельность Учреждения направлена на личность ребёнка, так как целью всей программы творческой, методической и культурно – просветительской деятельности является создание условий для индивидуального творческого роста и развития каждого обучающегося. Творческая жизнь Учреждения основана на уже сложившихся традициях, новых идеях и исканиях. Учреждение создаёт комфортную развивающую образовательную среду, обеспечивающую возможность:</w:t>
      </w:r>
    </w:p>
    <w:p w14:paraId="56392663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− организации творческой деятельности обучающихся путем проведения творческих мероприятий (конкурсов, фестивалей, мастер-классов, олимпиад,</w:t>
      </w:r>
    </w:p>
    <w:p w14:paraId="6982910F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 xml:space="preserve">концертов, творческих вечеров, театрализованных представлений и др.); </w:t>
      </w:r>
    </w:p>
    <w:p w14:paraId="5103D845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− организации посещений обучающимися учреждений культуры (филармоний, выставочных залов, театров, музеев и др.);</w:t>
      </w:r>
    </w:p>
    <w:p w14:paraId="1B8CB785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−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14:paraId="006924BD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 xml:space="preserve">−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</w:t>
      </w:r>
      <w:r w:rsidRPr="0061573C">
        <w:rPr>
          <w:rFonts w:ascii="Times New Roman" w:hAnsi="Times New Roman" w:cs="Times New Roman"/>
        </w:rPr>
        <w:lastRenderedPageBreak/>
        <w:t>искусства, а также современного развития музыкального искусства и образования;</w:t>
      </w:r>
    </w:p>
    <w:p w14:paraId="5CB31BB5" w14:textId="77777777" w:rsidR="0061573C" w:rsidRP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 xml:space="preserve">Культурно – просветительская деятельность образовательного учреждения направлена на изменение отношения к художественному образованию в социуме, повышение его статуса; пропаганду среди различных слоев населения лучших достижений отечественного и зарубежного хорового искусства, их приобщение к духовным ценностям; сохранение традиций. </w:t>
      </w:r>
    </w:p>
    <w:p w14:paraId="630A54B6" w14:textId="5E3ADFAC" w:rsidR="0061573C" w:rsidRDefault="0061573C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61573C">
        <w:rPr>
          <w:rFonts w:ascii="Times New Roman" w:hAnsi="Times New Roman" w:cs="Times New Roman"/>
        </w:rPr>
        <w:t>Методическая работа Учреждения носит систематический, периодический и циклический характер. В течение каждого учебного года преподаватели в соответствии с планом учебно-воспитательной и методической работы занимаются подготовкой открытых уроков, разработкой методических пособий по учебным предметам, обобщением и пополнением педагогического опыта. Все инициативы педагогов обсуждаются на педсоветах.  Педсовет школы призван подводить итоги педагогической работы, намечать приоритетные направления методической деятельности школы, контролировать успешность осуществления программы творческой, методической и культурно-просветительской деятельности образовательного учреждения. Обязательной составляющей методической работы школы является организация повышения квалификации и аттестации педагогов.</w:t>
      </w:r>
    </w:p>
    <w:p w14:paraId="102F2A92" w14:textId="7C80EE90" w:rsidR="00476515" w:rsidRDefault="00476515" w:rsidP="0061573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3D9E4C67" w14:textId="77777777" w:rsidR="005B7EC7" w:rsidRDefault="005B7EC7" w:rsidP="002022AD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6615D8FE" w14:textId="73855AE0" w:rsidR="00EA66C2" w:rsidRPr="00D257EC" w:rsidRDefault="00EA66C2" w:rsidP="00EA66C2">
      <w:pPr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257EC">
        <w:rPr>
          <w:rFonts w:ascii="Times New Roman" w:eastAsia="Times New Roman" w:hAnsi="Times New Roman"/>
          <w:i/>
          <w:sz w:val="28"/>
          <w:szCs w:val="28"/>
          <w:lang w:eastAsia="ru-RU"/>
        </w:rPr>
        <w:t>Приложение 1</w:t>
      </w:r>
    </w:p>
    <w:p w14:paraId="6F3287E0" w14:textId="77777777" w:rsidR="00EA66C2" w:rsidRPr="00D257EC" w:rsidRDefault="00EA66C2" w:rsidP="00EA66C2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0938308" w14:textId="77777777" w:rsidR="00EA66C2" w:rsidRPr="00D257EC" w:rsidRDefault="00EA66C2" w:rsidP="00EA66C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57EC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план</w:t>
      </w:r>
    </w:p>
    <w:p w14:paraId="361677B0" w14:textId="77777777" w:rsidR="00EA66C2" w:rsidRPr="00D257EC" w:rsidRDefault="00EA66C2" w:rsidP="00EA66C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257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дополнительной общеразвивающей программе в области музыкального искусства </w:t>
      </w:r>
    </w:p>
    <w:p w14:paraId="16FA741B" w14:textId="77777777" w:rsidR="00EA66C2" w:rsidRPr="00D257EC" w:rsidRDefault="00EA66C2" w:rsidP="00EA66C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257EC"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«Музыкально-эстетическ</w:t>
      </w:r>
      <w:r w:rsidR="004E1CD6">
        <w:rPr>
          <w:rFonts w:ascii="Times New Roman" w:eastAsia="Times New Roman" w:hAnsi="Times New Roman"/>
          <w:b/>
          <w:sz w:val="28"/>
          <w:szCs w:val="28"/>
          <w:lang w:eastAsia="ru-RU"/>
        </w:rPr>
        <w:t>ая подготовка</w:t>
      </w:r>
      <w:r w:rsidRPr="00D257EC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2144F498" w14:textId="77777777" w:rsidR="00EA66C2" w:rsidRPr="00D257EC" w:rsidRDefault="00EA66C2" w:rsidP="00EA66C2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257E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Срок обучения – </w:t>
      </w:r>
      <w:r w:rsidR="004E1CD6">
        <w:rPr>
          <w:rFonts w:ascii="Times New Roman" w:eastAsia="Times New Roman" w:hAnsi="Times New Roman"/>
          <w:b/>
          <w:sz w:val="32"/>
          <w:szCs w:val="32"/>
          <w:lang w:eastAsia="ru-RU"/>
        </w:rPr>
        <w:t>1 год</w:t>
      </w:r>
    </w:p>
    <w:p w14:paraId="6D683B51" w14:textId="3125FC77" w:rsidR="00EA66C2" w:rsidRPr="00D257EC" w:rsidRDefault="004E1CD6" w:rsidP="00EA66C2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(для поступающих в возрасте 6-</w:t>
      </w:r>
      <w:r w:rsidR="008A1EDE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EA66C2" w:rsidRPr="00D257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лет)</w:t>
      </w:r>
    </w:p>
    <w:p w14:paraId="52B872EF" w14:textId="77777777" w:rsidR="00EA66C2" w:rsidRPr="00D257EC" w:rsidRDefault="00EA66C2" w:rsidP="00EA66C2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2529"/>
        <w:gridCol w:w="4696"/>
        <w:gridCol w:w="1771"/>
      </w:tblGrid>
      <w:tr w:rsidR="00EA66C2" w:rsidRPr="00E371A2" w14:paraId="675F62A1" w14:textId="77777777" w:rsidTr="00DD5F95">
        <w:trPr>
          <w:trHeight w:val="458"/>
        </w:trPr>
        <w:tc>
          <w:tcPr>
            <w:tcW w:w="301" w:type="pct"/>
          </w:tcPr>
          <w:p w14:paraId="091E12DE" w14:textId="77777777" w:rsidR="00EA66C2" w:rsidRPr="00E371A2" w:rsidRDefault="00EA66C2" w:rsidP="00DD5F9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21" w:type="pct"/>
          </w:tcPr>
          <w:p w14:paraId="61C69288" w14:textId="77777777" w:rsidR="00EA66C2" w:rsidRPr="00E371A2" w:rsidRDefault="00EA66C2" w:rsidP="00DD5F9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2453" w:type="pct"/>
          </w:tcPr>
          <w:p w14:paraId="19F05AFA" w14:textId="77777777" w:rsidR="00EA66C2" w:rsidRPr="00E371A2" w:rsidRDefault="00EA66C2" w:rsidP="00DD5F9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аудиторных часов в неделю по годам обучения</w:t>
            </w:r>
          </w:p>
        </w:tc>
        <w:tc>
          <w:tcPr>
            <w:tcW w:w="925" w:type="pct"/>
          </w:tcPr>
          <w:p w14:paraId="34DEEE0E" w14:textId="5837F9A8" w:rsidR="00EA66C2" w:rsidRPr="00E371A2" w:rsidRDefault="003B3BC9" w:rsidP="00DD5F9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часов в год</w:t>
            </w:r>
          </w:p>
        </w:tc>
      </w:tr>
      <w:tr w:rsidR="004E1CD6" w:rsidRPr="00E371A2" w14:paraId="5E463046" w14:textId="77777777" w:rsidTr="004E1CD6">
        <w:tc>
          <w:tcPr>
            <w:tcW w:w="301" w:type="pct"/>
          </w:tcPr>
          <w:p w14:paraId="5157A8A2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E37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2AED2924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предмет исполнительской подготовки:</w:t>
            </w:r>
          </w:p>
        </w:tc>
        <w:tc>
          <w:tcPr>
            <w:tcW w:w="2453" w:type="pct"/>
            <w:tcBorders>
              <w:bottom w:val="single" w:sz="4" w:space="0" w:color="auto"/>
            </w:tcBorders>
          </w:tcPr>
          <w:p w14:paraId="67501F32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pct"/>
          </w:tcPr>
          <w:p w14:paraId="07C9A832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CD6" w:rsidRPr="00E371A2" w14:paraId="789615F4" w14:textId="77777777" w:rsidTr="004E1CD6">
        <w:tc>
          <w:tcPr>
            <w:tcW w:w="301" w:type="pct"/>
          </w:tcPr>
          <w:p w14:paraId="45B6CA6A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321" w:type="pct"/>
          </w:tcPr>
          <w:p w14:paraId="10802E4F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453" w:type="pct"/>
            <w:tcBorders>
              <w:top w:val="nil"/>
            </w:tcBorders>
          </w:tcPr>
          <w:p w14:paraId="207D5276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D13078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pct"/>
          </w:tcPr>
          <w:p w14:paraId="2E3D1687" w14:textId="41F8EFBF" w:rsidR="004E1CD6" w:rsidRPr="004E1CD6" w:rsidRDefault="003B3BC9" w:rsidP="003B3B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4E1CD6" w:rsidRPr="00E371A2" w14:paraId="41089094" w14:textId="77777777" w:rsidTr="004E1CD6">
        <w:tc>
          <w:tcPr>
            <w:tcW w:w="301" w:type="pct"/>
          </w:tcPr>
          <w:p w14:paraId="30D52B7A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1" w:type="pct"/>
          </w:tcPr>
          <w:p w14:paraId="7CF1A848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 историко-теоретической подготовки:</w:t>
            </w:r>
          </w:p>
        </w:tc>
        <w:tc>
          <w:tcPr>
            <w:tcW w:w="2453" w:type="pct"/>
            <w:tcBorders>
              <w:bottom w:val="single" w:sz="4" w:space="0" w:color="auto"/>
            </w:tcBorders>
          </w:tcPr>
          <w:p w14:paraId="5DD1BE80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862784" w14:textId="249306D0" w:rsidR="004E1CD6" w:rsidRPr="00E371A2" w:rsidRDefault="008A1EDE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14:paraId="7FA6C5D2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000572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5" w:type="pct"/>
          </w:tcPr>
          <w:p w14:paraId="67DDBF80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CD6" w:rsidRPr="00E371A2" w14:paraId="1BE41AC2" w14:textId="77777777" w:rsidTr="004E1CD6">
        <w:tc>
          <w:tcPr>
            <w:tcW w:w="301" w:type="pct"/>
          </w:tcPr>
          <w:p w14:paraId="009F5A02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321" w:type="pct"/>
          </w:tcPr>
          <w:p w14:paraId="7C4CA2D7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музыкальной грамоты</w:t>
            </w:r>
          </w:p>
        </w:tc>
        <w:tc>
          <w:tcPr>
            <w:tcW w:w="2453" w:type="pct"/>
            <w:tcBorders>
              <w:top w:val="single" w:sz="4" w:space="0" w:color="auto"/>
            </w:tcBorders>
          </w:tcPr>
          <w:p w14:paraId="23100114" w14:textId="3ED8720C" w:rsidR="004E1CD6" w:rsidRPr="00E371A2" w:rsidRDefault="008A1EDE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14:paraId="38061BBB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D62A900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pct"/>
          </w:tcPr>
          <w:p w14:paraId="2CFA5D90" w14:textId="23F05909" w:rsidR="004E1CD6" w:rsidRPr="004E1CD6" w:rsidRDefault="003B3BC9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4E1CD6" w:rsidRPr="00E371A2" w14:paraId="7C409A91" w14:textId="77777777" w:rsidTr="004E1CD6">
        <w:tc>
          <w:tcPr>
            <w:tcW w:w="301" w:type="pct"/>
          </w:tcPr>
          <w:p w14:paraId="18E335DB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</w:tcPr>
          <w:p w14:paraId="5F95E0EF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453" w:type="pct"/>
          </w:tcPr>
          <w:p w14:paraId="13E30A84" w14:textId="4FA49500" w:rsidR="004E1CD6" w:rsidRPr="00E371A2" w:rsidRDefault="008A1EDE" w:rsidP="004E1CD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pct"/>
          </w:tcPr>
          <w:p w14:paraId="08172DB1" w14:textId="78FB64EB" w:rsidR="004E1CD6" w:rsidRPr="00E371A2" w:rsidRDefault="003B3BC9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</w:tbl>
    <w:p w14:paraId="5576A084" w14:textId="77777777" w:rsidR="00EA66C2" w:rsidRPr="00D257EC" w:rsidRDefault="00EA66C2" w:rsidP="00EA66C2">
      <w:pPr>
        <w:spacing w:after="0"/>
        <w:jc w:val="left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42F8BAE6" w14:textId="77777777" w:rsidR="00EA66C2" w:rsidRPr="00D257EC" w:rsidRDefault="00EA66C2" w:rsidP="00EA66C2">
      <w:pPr>
        <w:spacing w:after="0"/>
        <w:jc w:val="left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5B26E651" w14:textId="77777777" w:rsidR="00EA66C2" w:rsidRPr="00D257EC" w:rsidRDefault="00EA66C2" w:rsidP="00EA66C2">
      <w:pPr>
        <w:spacing w:after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5E8651" w14:textId="77777777" w:rsidR="00EA66C2" w:rsidRDefault="00EA66C2" w:rsidP="00EA66C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B53C9EA" w14:textId="77777777" w:rsidR="006A7295" w:rsidRDefault="006A7295"/>
    <w:sectPr w:rsidR="006A7295" w:rsidSect="00371351">
      <w:footerReference w:type="default" r:id="rId7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AB002" w14:textId="77777777" w:rsidR="003A5917" w:rsidRDefault="003A5917">
      <w:pPr>
        <w:spacing w:after="0"/>
      </w:pPr>
      <w:r>
        <w:separator/>
      </w:r>
    </w:p>
  </w:endnote>
  <w:endnote w:type="continuationSeparator" w:id="0">
    <w:p w14:paraId="3440D3CE" w14:textId="77777777" w:rsidR="003A5917" w:rsidRDefault="003A59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0353" w14:textId="77777777" w:rsidR="00A306A2" w:rsidRDefault="00F92C91">
    <w:pPr>
      <w:pStyle w:val="a6"/>
      <w:jc w:val="center"/>
    </w:pPr>
    <w:r>
      <w:fldChar w:fldCharType="begin"/>
    </w:r>
    <w:r w:rsidR="004E1CD6">
      <w:instrText xml:space="preserve"> PAGE   \* MERGEFORMAT </w:instrText>
    </w:r>
    <w:r>
      <w:fldChar w:fldCharType="separate"/>
    </w:r>
    <w:r w:rsidR="004676F1">
      <w:rPr>
        <w:noProof/>
      </w:rPr>
      <w:t>11</w:t>
    </w:r>
    <w:r>
      <w:fldChar w:fldCharType="end"/>
    </w:r>
  </w:p>
  <w:p w14:paraId="5AEF493D" w14:textId="77777777" w:rsidR="00A306A2" w:rsidRDefault="003A59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DA3E3" w14:textId="77777777" w:rsidR="003A5917" w:rsidRDefault="003A5917">
      <w:pPr>
        <w:spacing w:after="0"/>
      </w:pPr>
      <w:r>
        <w:separator/>
      </w:r>
    </w:p>
  </w:footnote>
  <w:footnote w:type="continuationSeparator" w:id="0">
    <w:p w14:paraId="1292BB53" w14:textId="77777777" w:rsidR="003A5917" w:rsidRDefault="003A59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5F0"/>
    <w:rsid w:val="00023C26"/>
    <w:rsid w:val="000314F6"/>
    <w:rsid w:val="000326B1"/>
    <w:rsid w:val="0005225D"/>
    <w:rsid w:val="002022AD"/>
    <w:rsid w:val="002D7E06"/>
    <w:rsid w:val="002E1EDD"/>
    <w:rsid w:val="002E7177"/>
    <w:rsid w:val="003115F0"/>
    <w:rsid w:val="003466D2"/>
    <w:rsid w:val="003726B0"/>
    <w:rsid w:val="003A5917"/>
    <w:rsid w:val="003B3BC9"/>
    <w:rsid w:val="003D281A"/>
    <w:rsid w:val="003D29D8"/>
    <w:rsid w:val="00430533"/>
    <w:rsid w:val="004676F1"/>
    <w:rsid w:val="00476515"/>
    <w:rsid w:val="004E1CD6"/>
    <w:rsid w:val="004E2AE3"/>
    <w:rsid w:val="004E75FF"/>
    <w:rsid w:val="00552732"/>
    <w:rsid w:val="00577C86"/>
    <w:rsid w:val="005960AA"/>
    <w:rsid w:val="005B7EC7"/>
    <w:rsid w:val="005F0595"/>
    <w:rsid w:val="0061573C"/>
    <w:rsid w:val="0061681C"/>
    <w:rsid w:val="00653782"/>
    <w:rsid w:val="006A7295"/>
    <w:rsid w:val="00723E08"/>
    <w:rsid w:val="00736490"/>
    <w:rsid w:val="00882C4E"/>
    <w:rsid w:val="008A1EDE"/>
    <w:rsid w:val="008D6385"/>
    <w:rsid w:val="00917542"/>
    <w:rsid w:val="00974B78"/>
    <w:rsid w:val="009F251F"/>
    <w:rsid w:val="00A10CE2"/>
    <w:rsid w:val="00A16A92"/>
    <w:rsid w:val="00AB603B"/>
    <w:rsid w:val="00B002EB"/>
    <w:rsid w:val="00B27EBF"/>
    <w:rsid w:val="00B853DA"/>
    <w:rsid w:val="00B903FA"/>
    <w:rsid w:val="00BB4BC9"/>
    <w:rsid w:val="00BE166A"/>
    <w:rsid w:val="00BF1E4D"/>
    <w:rsid w:val="00C726AE"/>
    <w:rsid w:val="00DE3C68"/>
    <w:rsid w:val="00E4204A"/>
    <w:rsid w:val="00E63216"/>
    <w:rsid w:val="00EA66C2"/>
    <w:rsid w:val="00EA713E"/>
    <w:rsid w:val="00EB309F"/>
    <w:rsid w:val="00F151DF"/>
    <w:rsid w:val="00F22600"/>
    <w:rsid w:val="00F2267F"/>
    <w:rsid w:val="00F84E4F"/>
    <w:rsid w:val="00F9013D"/>
    <w:rsid w:val="00F92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0017"/>
  <w15:docId w15:val="{28359B99-7338-4DC8-8F8F-29D5E685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6C2"/>
    <w:pPr>
      <w:spacing w:after="20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EA66C2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EA66C2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link w:val="Body10"/>
    <w:rsid w:val="00EA66C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Body10">
    <w:name w:val="Body 1 Знак"/>
    <w:link w:val="Body1"/>
    <w:locked/>
    <w:rsid w:val="00EA66C2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3">
    <w:name w:val="No Spacing"/>
    <w:uiPriority w:val="1"/>
    <w:qFormat/>
    <w:rsid w:val="00EA66C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link w:val="a4"/>
    <w:rsid w:val="00EA66C2"/>
    <w:rPr>
      <w:rFonts w:cs="Calibri"/>
      <w:sz w:val="31"/>
      <w:szCs w:val="31"/>
      <w:shd w:val="clear" w:color="auto" w:fill="FFFFFF"/>
    </w:rPr>
  </w:style>
  <w:style w:type="paragraph" w:styleId="a4">
    <w:name w:val="Body Text"/>
    <w:basedOn w:val="a"/>
    <w:link w:val="1"/>
    <w:rsid w:val="00EA66C2"/>
    <w:pPr>
      <w:widowControl w:val="0"/>
      <w:shd w:val="clear" w:color="auto" w:fill="FFFFFF"/>
      <w:spacing w:after="1260" w:line="437" w:lineRule="exact"/>
      <w:jc w:val="left"/>
    </w:pPr>
    <w:rPr>
      <w:rFonts w:asciiTheme="minorHAnsi" w:eastAsiaTheme="minorHAnsi" w:hAnsiTheme="minorHAnsi" w:cs="Calibri"/>
      <w:sz w:val="31"/>
      <w:szCs w:val="31"/>
    </w:rPr>
  </w:style>
  <w:style w:type="character" w:customStyle="1" w:styleId="a5">
    <w:name w:val="Основной текст Знак"/>
    <w:basedOn w:val="a0"/>
    <w:uiPriority w:val="99"/>
    <w:semiHidden/>
    <w:rsid w:val="00EA66C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A66C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A66C2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A10CE2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A10CE2"/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A10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2526</Words>
  <Characters>14403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ДМШ Екатерина</cp:lastModifiedBy>
  <cp:revision>38</cp:revision>
  <cp:lastPrinted>2025-10-17T03:59:00Z</cp:lastPrinted>
  <dcterms:created xsi:type="dcterms:W3CDTF">2020-09-09T11:04:00Z</dcterms:created>
  <dcterms:modified xsi:type="dcterms:W3CDTF">2026-08-26T04:23:00Z</dcterms:modified>
</cp:coreProperties>
</file>